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75"/>
        <w:ind w:left="650"/>
      </w:pPr>
      <w:r>
        <w:t>Характеристика</w:t>
      </w:r>
      <w:r>
        <w:rPr>
          <w:spacing w:val="-7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ФОП</w:t>
      </w:r>
      <w:r>
        <w:rPr>
          <w:spacing w:val="-13"/>
        </w:rPr>
        <w:t xml:space="preserve"> </w:t>
      </w:r>
      <w:r>
        <w:t>НОО</w:t>
      </w:r>
    </w:p>
    <w:p>
      <w:pPr>
        <w:pStyle w:val="5"/>
        <w:spacing w:before="2"/>
        <w:ind w:left="0" w:firstLine="0"/>
        <w:jc w:val="left"/>
        <w:rPr>
          <w:b/>
          <w:sz w:val="23"/>
        </w:rPr>
      </w:pPr>
    </w:p>
    <w:p>
      <w:pPr>
        <w:pStyle w:val="5"/>
        <w:ind w:right="119" w:firstLine="280"/>
      </w:pP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 образовательной программы начального общего образования (далее ФОП</w:t>
      </w:r>
      <w:r>
        <w:rPr>
          <w:spacing w:val="1"/>
        </w:rPr>
        <w:t xml:space="preserve"> </w:t>
      </w:r>
      <w:r>
        <w:t>НОО),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-57"/>
        </w:rPr>
        <w:t xml:space="preserve"> </w:t>
      </w:r>
      <w:r>
        <w:t>(интеллектуального), коммуникативного, эстетического, физического, трудового развития</w:t>
      </w:r>
      <w:r>
        <w:rPr>
          <w:spacing w:val="1"/>
        </w:rPr>
        <w:t xml:space="preserve"> </w:t>
      </w:r>
      <w:r>
        <w:t>обучающихся.</w:t>
      </w:r>
    </w:p>
    <w:p>
      <w:pPr>
        <w:pStyle w:val="5"/>
        <w:spacing w:before="3"/>
        <w:ind w:left="385" w:firstLine="0"/>
      </w:pPr>
      <w:r>
        <w:t>Созданные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</w:t>
      </w:r>
      <w:r>
        <w:rPr>
          <w:lang w:val="ru-RU"/>
        </w:rPr>
        <w:t>Озёрная</w:t>
      </w:r>
      <w:r>
        <w:rPr>
          <w:spacing w:val="50"/>
        </w:rPr>
        <w:t xml:space="preserve"> </w:t>
      </w:r>
      <w:r>
        <w:t>СОШ»,</w:t>
      </w:r>
      <w:r>
        <w:rPr>
          <w:spacing w:val="-7"/>
        </w:rPr>
        <w:t xml:space="preserve"> </w:t>
      </w:r>
      <w:r>
        <w:t>реализующей</w:t>
      </w:r>
      <w:r>
        <w:rPr>
          <w:spacing w:val="-3"/>
        </w:rPr>
        <w:t xml:space="preserve"> </w:t>
      </w:r>
      <w:r>
        <w:t>ФОП</w:t>
      </w:r>
      <w:r>
        <w:rPr>
          <w:spacing w:val="-7"/>
        </w:rPr>
        <w:t xml:space="preserve"> </w:t>
      </w:r>
      <w:r>
        <w:t>НОО, условия:</w:t>
      </w:r>
    </w:p>
    <w:p>
      <w:pPr>
        <w:pStyle w:val="7"/>
        <w:numPr>
          <w:ilvl w:val="0"/>
          <w:numId w:val="1"/>
        </w:numPr>
        <w:tabs>
          <w:tab w:val="left" w:pos="578"/>
        </w:tabs>
        <w:spacing w:before="4" w:after="0" w:line="290" w:lineRule="exact"/>
        <w:ind w:left="577" w:right="0" w:hanging="193"/>
        <w:jc w:val="left"/>
        <w:rPr>
          <w:sz w:val="24"/>
        </w:rPr>
      </w:pPr>
      <w:r>
        <w:rPr>
          <w:position w:val="1"/>
          <w:sz w:val="24"/>
        </w:rPr>
        <w:t>соответствуют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требованиям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ФГОС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НОО;</w:t>
      </w:r>
    </w:p>
    <w:p>
      <w:pPr>
        <w:pStyle w:val="7"/>
        <w:numPr>
          <w:ilvl w:val="0"/>
          <w:numId w:val="1"/>
        </w:numPr>
        <w:tabs>
          <w:tab w:val="left" w:pos="759"/>
          <w:tab w:val="left" w:pos="760"/>
          <w:tab w:val="left" w:pos="2317"/>
          <w:tab w:val="left" w:pos="3834"/>
          <w:tab w:val="left" w:pos="4209"/>
          <w:tab w:val="left" w:pos="5625"/>
          <w:tab w:val="left" w:pos="7224"/>
          <w:tab w:val="left" w:pos="9324"/>
        </w:tabs>
        <w:spacing w:before="22" w:after="0" w:line="213" w:lineRule="auto"/>
        <w:ind w:left="104" w:right="145" w:firstLine="280"/>
        <w:jc w:val="left"/>
        <w:rPr>
          <w:sz w:val="24"/>
        </w:rPr>
      </w:pPr>
      <w:r>
        <w:rPr>
          <w:position w:val="1"/>
          <w:sz w:val="24"/>
        </w:rPr>
        <w:t>гарантируют</w:t>
      </w:r>
      <w:r>
        <w:rPr>
          <w:position w:val="1"/>
          <w:sz w:val="24"/>
        </w:rPr>
        <w:tab/>
      </w:r>
      <w:r>
        <w:rPr>
          <w:position w:val="1"/>
          <w:sz w:val="24"/>
        </w:rPr>
        <w:t>сохранность</w:t>
      </w:r>
      <w:r>
        <w:rPr>
          <w:position w:val="1"/>
          <w:sz w:val="24"/>
        </w:rPr>
        <w:tab/>
      </w:r>
      <w:r>
        <w:rPr>
          <w:position w:val="1"/>
          <w:sz w:val="24"/>
        </w:rPr>
        <w:t>и</w:t>
      </w:r>
      <w:r>
        <w:rPr>
          <w:position w:val="1"/>
          <w:sz w:val="24"/>
        </w:rPr>
        <w:tab/>
      </w:r>
      <w:r>
        <w:rPr>
          <w:position w:val="1"/>
          <w:sz w:val="24"/>
        </w:rPr>
        <w:t>укрепление</w:t>
      </w:r>
      <w:r>
        <w:rPr>
          <w:position w:val="1"/>
          <w:sz w:val="24"/>
        </w:rPr>
        <w:tab/>
      </w:r>
      <w:r>
        <w:rPr>
          <w:position w:val="1"/>
          <w:sz w:val="24"/>
        </w:rPr>
        <w:t>физического,</w:t>
      </w:r>
      <w:r>
        <w:rPr>
          <w:position w:val="1"/>
          <w:sz w:val="24"/>
        </w:rPr>
        <w:tab/>
      </w:r>
      <w:r>
        <w:rPr>
          <w:position w:val="1"/>
          <w:sz w:val="24"/>
        </w:rPr>
        <w:t>психологического</w:t>
      </w:r>
      <w:r>
        <w:rPr>
          <w:position w:val="1"/>
          <w:sz w:val="24"/>
        </w:rPr>
        <w:tab/>
      </w:r>
      <w:r>
        <w:rPr>
          <w:position w:val="1"/>
          <w:sz w:val="24"/>
        </w:rPr>
        <w:t>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здоровья обучающихся;</w:t>
      </w:r>
    </w:p>
    <w:p>
      <w:pPr>
        <w:pStyle w:val="7"/>
        <w:numPr>
          <w:ilvl w:val="0"/>
          <w:numId w:val="1"/>
        </w:numPr>
        <w:tabs>
          <w:tab w:val="left" w:pos="783"/>
          <w:tab w:val="left" w:pos="784"/>
          <w:tab w:val="left" w:pos="2492"/>
          <w:tab w:val="left" w:pos="3980"/>
          <w:tab w:val="left" w:pos="4787"/>
          <w:tab w:val="left" w:pos="5630"/>
          <w:tab w:val="left" w:pos="7692"/>
        </w:tabs>
        <w:spacing w:before="38" w:after="0" w:line="218" w:lineRule="auto"/>
        <w:ind w:left="104" w:right="150" w:firstLine="280"/>
        <w:jc w:val="left"/>
        <w:rPr>
          <w:sz w:val="24"/>
        </w:rPr>
      </w:pPr>
      <w:r>
        <w:rPr>
          <w:position w:val="1"/>
          <w:sz w:val="24"/>
        </w:rPr>
        <w:t>обеспечивают</w:t>
      </w:r>
      <w:r>
        <w:rPr>
          <w:position w:val="1"/>
          <w:sz w:val="24"/>
        </w:rPr>
        <w:tab/>
      </w:r>
      <w:r>
        <w:rPr>
          <w:position w:val="1"/>
          <w:sz w:val="24"/>
        </w:rPr>
        <w:t>реализацию</w:t>
      </w:r>
      <w:r>
        <w:rPr>
          <w:position w:val="1"/>
          <w:sz w:val="24"/>
        </w:rPr>
        <w:tab/>
      </w:r>
      <w:r>
        <w:rPr>
          <w:position w:val="1"/>
          <w:sz w:val="24"/>
        </w:rPr>
        <w:t>ФОП</w:t>
      </w:r>
      <w:r>
        <w:rPr>
          <w:position w:val="1"/>
          <w:sz w:val="24"/>
        </w:rPr>
        <w:tab/>
      </w:r>
      <w:r>
        <w:rPr>
          <w:position w:val="1"/>
          <w:sz w:val="24"/>
        </w:rPr>
        <w:t>НОО,</w:t>
      </w:r>
      <w:r>
        <w:rPr>
          <w:position w:val="1"/>
          <w:sz w:val="24"/>
        </w:rPr>
        <w:tab/>
      </w:r>
      <w:r>
        <w:rPr>
          <w:position w:val="1"/>
          <w:sz w:val="24"/>
        </w:rPr>
        <w:t>осуществляющей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образовательную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 достижение планируемых результатов ее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освоения;</w:t>
      </w:r>
    </w:p>
    <w:p>
      <w:pPr>
        <w:pStyle w:val="7"/>
        <w:numPr>
          <w:ilvl w:val="0"/>
          <w:numId w:val="1"/>
        </w:numPr>
        <w:tabs>
          <w:tab w:val="left" w:pos="710"/>
        </w:tabs>
        <w:spacing w:before="31" w:after="0" w:line="216" w:lineRule="auto"/>
        <w:ind w:left="104" w:right="1038" w:firstLine="280"/>
        <w:jc w:val="left"/>
        <w:rPr>
          <w:sz w:val="24"/>
        </w:rPr>
      </w:pPr>
      <w:r>
        <w:rPr>
          <w:position w:val="1"/>
          <w:sz w:val="24"/>
        </w:rPr>
        <w:t>учитывают особенности МБОУ «</w:t>
      </w:r>
      <w:r>
        <w:rPr>
          <w:position w:val="1"/>
          <w:sz w:val="24"/>
          <w:lang w:val="ru-RU"/>
        </w:rPr>
        <w:t>Озёрная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СОШ», ее организационную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отношений;</w:t>
      </w:r>
    </w:p>
    <w:p>
      <w:pPr>
        <w:pStyle w:val="7"/>
        <w:numPr>
          <w:ilvl w:val="0"/>
          <w:numId w:val="1"/>
        </w:numPr>
        <w:tabs>
          <w:tab w:val="left" w:pos="814"/>
          <w:tab w:val="left" w:pos="815"/>
          <w:tab w:val="left" w:pos="2538"/>
          <w:tab w:val="left" w:pos="4170"/>
          <w:tab w:val="left" w:pos="6105"/>
          <w:tab w:val="left" w:pos="6509"/>
          <w:tab w:val="left" w:pos="8198"/>
        </w:tabs>
        <w:spacing w:before="35" w:after="0" w:line="218" w:lineRule="auto"/>
        <w:ind w:left="104" w:right="147" w:firstLine="280"/>
        <w:jc w:val="left"/>
        <w:rPr>
          <w:sz w:val="24"/>
        </w:rPr>
      </w:pPr>
      <w:r>
        <w:rPr>
          <w:position w:val="1"/>
          <w:sz w:val="24"/>
        </w:rPr>
        <w:t>представляют</w:t>
      </w:r>
      <w:r>
        <w:rPr>
          <w:position w:val="1"/>
          <w:sz w:val="24"/>
        </w:rPr>
        <w:tab/>
      </w:r>
      <w:r>
        <w:rPr>
          <w:position w:val="1"/>
          <w:sz w:val="24"/>
        </w:rPr>
        <w:t>возможность</w:t>
      </w:r>
      <w:r>
        <w:rPr>
          <w:position w:val="1"/>
          <w:sz w:val="24"/>
        </w:rPr>
        <w:tab/>
      </w:r>
      <w:r>
        <w:rPr>
          <w:position w:val="1"/>
          <w:sz w:val="24"/>
        </w:rPr>
        <w:t>взаимодействия</w:t>
      </w:r>
      <w:r>
        <w:rPr>
          <w:position w:val="1"/>
          <w:sz w:val="24"/>
        </w:rPr>
        <w:tab/>
      </w:r>
      <w:r>
        <w:rPr>
          <w:position w:val="1"/>
          <w:sz w:val="24"/>
        </w:rPr>
        <w:t>с</w:t>
      </w:r>
      <w:r>
        <w:rPr>
          <w:position w:val="1"/>
          <w:sz w:val="24"/>
        </w:rPr>
        <w:tab/>
      </w:r>
      <w:r>
        <w:rPr>
          <w:position w:val="1"/>
          <w:sz w:val="24"/>
        </w:rPr>
        <w:t>социальными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партнерами,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социума.</w:t>
      </w:r>
    </w:p>
    <w:p>
      <w:pPr>
        <w:pStyle w:val="5"/>
        <w:spacing w:before="7"/>
        <w:ind w:left="0" w:firstLine="0"/>
        <w:jc w:val="left"/>
      </w:pPr>
    </w:p>
    <w:p>
      <w:pPr>
        <w:pStyle w:val="5"/>
        <w:spacing w:line="237" w:lineRule="auto"/>
        <w:ind w:right="118" w:firstLine="280"/>
      </w:pPr>
      <w:r>
        <w:t>Система условий реализации ФОП НОО, созданная в МБОУ «</w:t>
      </w:r>
      <w:r>
        <w:rPr>
          <w:lang w:val="ru-RU"/>
        </w:rPr>
        <w:t>Озёрная</w:t>
      </w:r>
      <w:r>
        <w:rPr>
          <w:spacing w:val="1"/>
        </w:rPr>
        <w:t xml:space="preserve"> </w:t>
      </w:r>
      <w:r>
        <w:t>СОШ»,</w:t>
      </w:r>
      <w:r>
        <w:rPr>
          <w:spacing w:val="1"/>
        </w:rPr>
        <w:t xml:space="preserve"> </w:t>
      </w:r>
      <w:r>
        <w:t>направлена</w:t>
      </w:r>
      <w:r>
        <w:rPr>
          <w:spacing w:val="-9"/>
        </w:rPr>
        <w:t xml:space="preserve"> </w:t>
      </w:r>
      <w:r>
        <w:t>на:</w:t>
      </w:r>
    </w:p>
    <w:p>
      <w:pPr>
        <w:pStyle w:val="7"/>
        <w:numPr>
          <w:ilvl w:val="0"/>
          <w:numId w:val="2"/>
        </w:numPr>
        <w:tabs>
          <w:tab w:val="left" w:pos="534"/>
        </w:tabs>
        <w:spacing w:before="8" w:after="0" w:line="235" w:lineRule="auto"/>
        <w:ind w:left="104" w:right="118" w:firstLine="280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образования, 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адаптированной;</w:t>
      </w:r>
    </w:p>
    <w:p>
      <w:pPr>
        <w:pStyle w:val="7"/>
        <w:numPr>
          <w:ilvl w:val="0"/>
          <w:numId w:val="2"/>
        </w:numPr>
        <w:tabs>
          <w:tab w:val="left" w:pos="534"/>
        </w:tabs>
        <w:spacing w:before="4" w:after="0" w:line="240" w:lineRule="auto"/>
        <w:ind w:left="104" w:right="114" w:firstLine="280"/>
        <w:jc w:val="both"/>
        <w:rPr>
          <w:sz w:val="24"/>
        </w:rPr>
      </w:pPr>
      <w:r>
        <w:rPr>
          <w:sz w:val="24"/>
        </w:rPr>
        <w:t>развитие личности, её способностей, удовлетворение образовательных потребностей 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одарённых,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7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-9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9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партнёров;</w:t>
      </w:r>
    </w:p>
    <w:p>
      <w:pPr>
        <w:pStyle w:val="7"/>
        <w:numPr>
          <w:ilvl w:val="0"/>
          <w:numId w:val="2"/>
        </w:numPr>
        <w:tabs>
          <w:tab w:val="left" w:pos="534"/>
        </w:tabs>
        <w:spacing w:before="0" w:after="0" w:line="240" w:lineRule="auto"/>
        <w:ind w:left="104" w:right="119" w:firstLine="28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ориентацию в</w:t>
      </w:r>
      <w:r>
        <w:rPr>
          <w:spacing w:val="4"/>
          <w:sz w:val="24"/>
        </w:rPr>
        <w:t xml:space="preserve"> </w:t>
      </w:r>
      <w:r>
        <w:rPr>
          <w:sz w:val="24"/>
        </w:rPr>
        <w:t>мире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профессий;</w:t>
      </w:r>
    </w:p>
    <w:p>
      <w:pPr>
        <w:pStyle w:val="7"/>
        <w:numPr>
          <w:ilvl w:val="0"/>
          <w:numId w:val="2"/>
        </w:numPr>
        <w:tabs>
          <w:tab w:val="left" w:pos="534"/>
        </w:tabs>
        <w:spacing w:before="5" w:after="0" w:line="235" w:lineRule="auto"/>
        <w:ind w:left="104" w:right="125" w:firstLine="280"/>
        <w:jc w:val="both"/>
        <w:rPr>
          <w:sz w:val="24"/>
        </w:rPr>
      </w:pPr>
      <w:r>
        <w:rPr>
          <w:sz w:val="24"/>
        </w:rPr>
        <w:t>формирование социокультурных и духовно-нравственных ценностей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идентичности;</w:t>
      </w:r>
    </w:p>
    <w:p>
      <w:pPr>
        <w:pStyle w:val="7"/>
        <w:numPr>
          <w:ilvl w:val="0"/>
          <w:numId w:val="2"/>
        </w:numPr>
        <w:tabs>
          <w:tab w:val="left" w:pos="534"/>
        </w:tabs>
        <w:spacing w:before="4" w:after="0" w:line="240" w:lineRule="auto"/>
        <w:ind w:left="104" w:right="110" w:firstLine="280"/>
        <w:jc w:val="both"/>
        <w:rPr>
          <w:sz w:val="24"/>
        </w:rPr>
      </w:pPr>
      <w:r>
        <w:rPr>
          <w:sz w:val="24"/>
        </w:rPr>
        <w:t>индивидуализацию процесса образования посредством проектирования 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поддержке 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работников;</w:t>
      </w:r>
    </w:p>
    <w:p>
      <w:pPr>
        <w:pStyle w:val="7"/>
        <w:numPr>
          <w:ilvl w:val="0"/>
          <w:numId w:val="2"/>
        </w:numPr>
        <w:tabs>
          <w:tab w:val="left" w:pos="534"/>
        </w:tabs>
        <w:spacing w:before="0" w:after="0" w:line="240" w:lineRule="auto"/>
        <w:ind w:left="104" w:right="120" w:firstLine="28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и возможности обучающихся;</w:t>
      </w:r>
    </w:p>
    <w:p>
      <w:pPr>
        <w:pStyle w:val="7"/>
        <w:numPr>
          <w:ilvl w:val="0"/>
          <w:numId w:val="2"/>
        </w:numPr>
        <w:tabs>
          <w:tab w:val="left" w:pos="534"/>
        </w:tabs>
        <w:spacing w:before="0" w:after="0" w:line="240" w:lineRule="auto"/>
        <w:ind w:left="104" w:right="120" w:firstLine="280"/>
        <w:jc w:val="both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школы),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>
      <w:pPr>
        <w:pStyle w:val="7"/>
        <w:numPr>
          <w:ilvl w:val="0"/>
          <w:numId w:val="2"/>
        </w:numPr>
        <w:tabs>
          <w:tab w:val="left" w:pos="534"/>
        </w:tabs>
        <w:spacing w:before="0" w:after="0" w:line="240" w:lineRule="auto"/>
        <w:ind w:left="104" w:right="114" w:firstLine="280"/>
        <w:jc w:val="both"/>
        <w:rPr>
          <w:sz w:val="24"/>
        </w:rPr>
      </w:pPr>
      <w:r>
        <w:rPr>
          <w:sz w:val="24"/>
        </w:rPr>
        <w:t>формирование у обучающихся первичного опыта самостоятельной 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7"/>
        <w:numPr>
          <w:ilvl w:val="0"/>
          <w:numId w:val="2"/>
        </w:numPr>
        <w:tabs>
          <w:tab w:val="left" w:pos="534"/>
        </w:tabs>
        <w:spacing w:before="3" w:after="0" w:line="237" w:lineRule="auto"/>
        <w:ind w:left="104" w:right="121" w:firstLine="28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его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>
      <w:pPr>
        <w:spacing w:after="0" w:line="237" w:lineRule="auto"/>
        <w:jc w:val="both"/>
        <w:rPr>
          <w:sz w:val="24"/>
        </w:rPr>
        <w:sectPr>
          <w:type w:val="continuous"/>
          <w:pgSz w:w="11930" w:h="16860"/>
          <w:pgMar w:top="1020" w:right="720" w:bottom="280" w:left="1600" w:header="720" w:footer="720" w:gutter="0"/>
          <w:cols w:space="720" w:num="1"/>
        </w:sectPr>
      </w:pPr>
    </w:p>
    <w:p>
      <w:pPr>
        <w:pStyle w:val="7"/>
        <w:numPr>
          <w:ilvl w:val="0"/>
          <w:numId w:val="2"/>
        </w:numPr>
        <w:tabs>
          <w:tab w:val="left" w:pos="534"/>
        </w:tabs>
        <w:spacing w:before="65" w:after="0" w:line="242" w:lineRule="auto"/>
        <w:ind w:left="104" w:right="113" w:firstLine="28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форм наставничества;</w:t>
      </w:r>
    </w:p>
    <w:p>
      <w:pPr>
        <w:pStyle w:val="7"/>
        <w:numPr>
          <w:ilvl w:val="0"/>
          <w:numId w:val="2"/>
        </w:numPr>
        <w:tabs>
          <w:tab w:val="left" w:pos="534"/>
        </w:tabs>
        <w:spacing w:before="0" w:after="0" w:line="240" w:lineRule="auto"/>
        <w:ind w:left="104" w:right="114" w:firstLine="280"/>
        <w:jc w:val="both"/>
        <w:rPr>
          <w:sz w:val="24"/>
        </w:rPr>
      </w:pP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её реализации в соответствии с динамикой развития системы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учётом национальных и культурных особенностей субъекта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>
      <w:pPr>
        <w:pStyle w:val="7"/>
        <w:numPr>
          <w:ilvl w:val="0"/>
          <w:numId w:val="2"/>
        </w:numPr>
        <w:tabs>
          <w:tab w:val="left" w:pos="534"/>
        </w:tabs>
        <w:spacing w:before="0" w:after="0" w:line="240" w:lineRule="auto"/>
        <w:ind w:left="104" w:right="116" w:firstLine="280"/>
        <w:jc w:val="both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компетентности;</w:t>
      </w:r>
    </w:p>
    <w:p>
      <w:pPr>
        <w:pStyle w:val="7"/>
        <w:numPr>
          <w:ilvl w:val="0"/>
          <w:numId w:val="2"/>
        </w:numPr>
        <w:tabs>
          <w:tab w:val="left" w:pos="534"/>
        </w:tabs>
        <w:spacing w:before="2" w:after="0" w:line="235" w:lineRule="auto"/>
        <w:ind w:left="104" w:right="123" w:firstLine="280"/>
        <w:jc w:val="both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7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>
      <w:pPr>
        <w:pStyle w:val="5"/>
        <w:spacing w:before="7" w:line="206" w:lineRule="auto"/>
        <w:ind w:right="118" w:firstLine="280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в рамках сетевого взаимодействия используются ресурсы иных организаций,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условий</w:t>
      </w:r>
      <w:r>
        <w:rPr>
          <w:spacing w:val="6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</w:p>
    <w:p>
      <w:pPr>
        <w:pStyle w:val="5"/>
        <w:spacing w:before="6"/>
        <w:ind w:left="0" w:firstLine="0"/>
        <w:jc w:val="left"/>
      </w:pPr>
    </w:p>
    <w:p>
      <w:pPr>
        <w:pStyle w:val="2"/>
        <w:ind w:left="2481" w:right="2490"/>
      </w:pPr>
      <w:r>
        <w:t>Кадровые</w:t>
      </w:r>
      <w:r>
        <w:rPr>
          <w:spacing w:val="-10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НОО</w:t>
      </w:r>
    </w:p>
    <w:p>
      <w:pPr>
        <w:pStyle w:val="5"/>
        <w:spacing w:before="2"/>
        <w:ind w:left="0" w:firstLine="0"/>
        <w:jc w:val="left"/>
        <w:rPr>
          <w:b/>
          <w:sz w:val="23"/>
        </w:rPr>
      </w:pPr>
    </w:p>
    <w:p>
      <w:pPr>
        <w:pStyle w:val="5"/>
        <w:ind w:right="121" w:firstLine="228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>
        <w:rPr>
          <w:lang w:val="ru-RU"/>
        </w:rPr>
        <w:t>Озёрная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 необходимую квалификацию для решения задач, связанных с достижением</w:t>
      </w:r>
      <w:r>
        <w:rPr>
          <w:spacing w:val="1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образовательной деятельности.</w:t>
      </w:r>
    </w:p>
    <w:p>
      <w:pPr>
        <w:pStyle w:val="5"/>
        <w:ind w:left="332" w:firstLine="0"/>
      </w:pPr>
      <w:r>
        <w:t>Обеспеченность</w:t>
      </w:r>
      <w:r>
        <w:rPr>
          <w:spacing w:val="-9"/>
        </w:rPr>
        <w:t xml:space="preserve"> </w:t>
      </w:r>
      <w:r>
        <w:t>кадровыми</w:t>
      </w:r>
      <w:r>
        <w:rPr>
          <w:spacing w:val="-3"/>
        </w:rPr>
        <w:t xml:space="preserve"> </w:t>
      </w:r>
      <w:r>
        <w:t>условиями</w:t>
      </w:r>
      <w:r>
        <w:rPr>
          <w:spacing w:val="-10"/>
        </w:rPr>
        <w:t xml:space="preserve"> </w:t>
      </w:r>
      <w:r>
        <w:t>включает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себя: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12" w:after="0" w:line="232" w:lineRule="auto"/>
        <w:ind w:left="668" w:right="145" w:hanging="339"/>
        <w:jc w:val="both"/>
        <w:rPr>
          <w:sz w:val="24"/>
        </w:rPr>
      </w:pPr>
      <w:r>
        <w:rPr>
          <w:sz w:val="24"/>
        </w:rPr>
        <w:t>укомплектованность образовательной организации педагогическими, руководящими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иными работниками;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5" w:after="0" w:line="242" w:lineRule="auto"/>
        <w:ind w:left="668" w:right="127" w:hanging="339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участвующих в реализации основной образовательной программы 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условий для её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и реализации;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0" w:after="0" w:line="240" w:lineRule="auto"/>
        <w:ind w:left="668" w:right="115" w:hanging="339"/>
        <w:jc w:val="both"/>
        <w:rPr>
          <w:sz w:val="24"/>
        </w:rPr>
      </w:pP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общего образования.</w:t>
      </w:r>
    </w:p>
    <w:p>
      <w:pPr>
        <w:pStyle w:val="5"/>
        <w:ind w:right="115" w:firstLine="228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>
        <w:rPr>
          <w:lang w:val="ru-RU"/>
        </w:rPr>
        <w:t>Озёрная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вспомогательным</w:t>
      </w:r>
      <w:r>
        <w:rPr>
          <w:spacing w:val="1"/>
        </w:rPr>
        <w:t xml:space="preserve"> </w:t>
      </w:r>
      <w:r>
        <w:t>персоналом, обеспечивающим создание и сохранение условий материально-технических и</w:t>
      </w:r>
      <w:r>
        <w:rPr>
          <w:spacing w:val="-57"/>
        </w:rPr>
        <w:t xml:space="preserve"> </w:t>
      </w:r>
      <w:r>
        <w:t>информационно-методических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основной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</w:p>
    <w:p>
      <w:pPr>
        <w:pStyle w:val="5"/>
        <w:spacing w:before="10"/>
        <w:ind w:left="0" w:firstLine="0"/>
        <w:jc w:val="left"/>
        <w:rPr>
          <w:sz w:val="23"/>
        </w:rPr>
      </w:pPr>
    </w:p>
    <w:p>
      <w:pPr>
        <w:pStyle w:val="2"/>
        <w:spacing w:before="1"/>
        <w:ind w:left="856"/>
      </w:pPr>
      <w:r>
        <w:t>Профессиональное</w:t>
      </w:r>
      <w:r>
        <w:rPr>
          <w:spacing w:val="-10"/>
        </w:rPr>
        <w:t xml:space="preserve"> </w:t>
      </w:r>
      <w:r>
        <w:t>развитие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повышение</w:t>
      </w:r>
      <w:r>
        <w:rPr>
          <w:spacing w:val="-8"/>
        </w:rPr>
        <w:t xml:space="preserve"> </w:t>
      </w:r>
      <w:r>
        <w:t>квалификации</w:t>
      </w:r>
      <w:r>
        <w:rPr>
          <w:spacing w:val="-8"/>
        </w:rPr>
        <w:t xml:space="preserve"> </w:t>
      </w:r>
      <w:r>
        <w:t>педагогических</w:t>
      </w:r>
    </w:p>
    <w:p>
      <w:pPr>
        <w:spacing w:before="0"/>
        <w:ind w:left="646" w:right="658" w:firstLine="0"/>
        <w:jc w:val="center"/>
        <w:rPr>
          <w:b/>
          <w:sz w:val="24"/>
        </w:rPr>
      </w:pPr>
      <w:r>
        <w:rPr>
          <w:b/>
          <w:sz w:val="24"/>
        </w:rPr>
        <w:t>работников</w:t>
      </w:r>
    </w:p>
    <w:p>
      <w:pPr>
        <w:pStyle w:val="5"/>
        <w:spacing w:before="1"/>
        <w:ind w:left="0" w:firstLine="0"/>
        <w:jc w:val="left"/>
        <w:rPr>
          <w:b/>
          <w:sz w:val="23"/>
        </w:rPr>
      </w:pPr>
    </w:p>
    <w:p>
      <w:pPr>
        <w:pStyle w:val="5"/>
        <w:spacing w:before="1"/>
        <w:ind w:right="112" w:firstLine="228"/>
      </w:pPr>
      <w:r>
        <w:t>Основным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наращивания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кадрового потенциала МБОУ «</w:t>
      </w:r>
      <w:r>
        <w:rPr>
          <w:lang w:val="ru-RU"/>
        </w:rPr>
        <w:t>Озёрная</w:t>
      </w:r>
      <w:r>
        <w:t xml:space="preserve"> СОШ» является обеспечение адекватности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происходящим</w:t>
      </w:r>
      <w:r>
        <w:rPr>
          <w:spacing w:val="1"/>
        </w:rPr>
        <w:t xml:space="preserve"> </w:t>
      </w:r>
      <w:r>
        <w:t>изменениям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-7"/>
        </w:rPr>
        <w:t xml:space="preserve"> </w:t>
      </w:r>
      <w:r>
        <w:t>образования в</w:t>
      </w:r>
      <w:r>
        <w:rPr>
          <w:spacing w:val="3"/>
        </w:rPr>
        <w:t xml:space="preserve"> </w:t>
      </w:r>
      <w:r>
        <w:t>целом.</w:t>
      </w:r>
    </w:p>
    <w:p>
      <w:pPr>
        <w:pStyle w:val="5"/>
        <w:spacing w:before="3" w:line="275" w:lineRule="exact"/>
        <w:ind w:left="332" w:firstLine="0"/>
      </w:pPr>
      <w:r>
        <w:t>Непрерывность</w:t>
      </w:r>
      <w:r>
        <w:rPr>
          <w:spacing w:val="-6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иных</w:t>
      </w:r>
      <w:r>
        <w:rPr>
          <w:spacing w:val="-6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МБОУ</w:t>
      </w:r>
    </w:p>
    <w:p>
      <w:pPr>
        <w:pStyle w:val="5"/>
        <w:ind w:right="120" w:firstLine="0"/>
      </w:pPr>
      <w:r>
        <w:t>«</w:t>
      </w:r>
      <w:r>
        <w:rPr>
          <w:lang w:val="ru-RU"/>
        </w:rPr>
        <w:t>Озёрная</w:t>
      </w:r>
      <w:r>
        <w:rPr>
          <w:spacing w:val="1"/>
        </w:rPr>
        <w:t xml:space="preserve"> </w:t>
      </w:r>
      <w:r>
        <w:t>СОШ»,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работников,</w:t>
      </w:r>
      <w:r>
        <w:rPr>
          <w:spacing w:val="-8"/>
        </w:rPr>
        <w:t xml:space="preserve"> </w:t>
      </w:r>
      <w:r>
        <w:t>повышающих</w:t>
      </w:r>
      <w:r>
        <w:rPr>
          <w:spacing w:val="3"/>
        </w:rPr>
        <w:t xml:space="preserve"> </w:t>
      </w:r>
      <w:r>
        <w:t>квалификацию</w:t>
      </w:r>
      <w:r>
        <w:rPr>
          <w:spacing w:val="-3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реже</w:t>
      </w:r>
      <w:r>
        <w:rPr>
          <w:spacing w:val="-6"/>
        </w:rPr>
        <w:t xml:space="preserve"> </w:t>
      </w:r>
      <w:r>
        <w:t>1 раза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3 года.</w:t>
      </w:r>
    </w:p>
    <w:p>
      <w:pPr>
        <w:pStyle w:val="5"/>
        <w:ind w:right="137" w:firstLine="228"/>
      </w:pPr>
      <w:r>
        <w:t>При этом могут быть использованы различные образовательные организации, имеющие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-1"/>
        </w:rPr>
        <w:t xml:space="preserve"> </w:t>
      </w:r>
      <w:r>
        <w:t>лицензию.</w:t>
      </w:r>
    </w:p>
    <w:p>
      <w:pPr>
        <w:pStyle w:val="5"/>
        <w:ind w:right="118" w:firstLine="228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деятельности педагогических работников с целью коррекции их деятельности, а также</w:t>
      </w:r>
      <w:r>
        <w:rPr>
          <w:spacing w:val="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стимулирующей части</w:t>
      </w:r>
      <w:r>
        <w:rPr>
          <w:spacing w:val="2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оплаты труда.</w:t>
      </w:r>
    </w:p>
    <w:p>
      <w:pPr>
        <w:spacing w:after="0"/>
        <w:sectPr>
          <w:footerReference r:id="rId5" w:type="default"/>
          <w:pgSz w:w="11930" w:h="16860"/>
          <w:pgMar w:top="1020" w:right="720" w:bottom="800" w:left="1600" w:header="0" w:footer="602" w:gutter="0"/>
          <w:pgNumType w:start="2"/>
          <w:cols w:space="720" w:num="1"/>
        </w:sectPr>
      </w:pPr>
    </w:p>
    <w:p>
      <w:pPr>
        <w:pStyle w:val="5"/>
        <w:spacing w:before="63" w:line="242" w:lineRule="auto"/>
        <w:ind w:right="117" w:firstLine="228"/>
      </w:pPr>
      <w:r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образования к реализации</w:t>
      </w:r>
      <w:r>
        <w:rPr>
          <w:spacing w:val="5"/>
        </w:rPr>
        <w:t xml:space="preserve"> </w:t>
      </w:r>
      <w:r>
        <w:t>ФГОС и</w:t>
      </w:r>
      <w:r>
        <w:rPr>
          <w:spacing w:val="-7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НОО:</w:t>
      </w:r>
    </w:p>
    <w:p>
      <w:pPr>
        <w:pStyle w:val="7"/>
        <w:numPr>
          <w:ilvl w:val="0"/>
          <w:numId w:val="3"/>
        </w:numPr>
        <w:tabs>
          <w:tab w:val="left" w:pos="669"/>
        </w:tabs>
        <w:spacing w:before="0" w:after="0" w:line="240" w:lineRule="auto"/>
        <w:ind w:left="668" w:right="144" w:hanging="339"/>
        <w:jc w:val="both"/>
        <w:rPr>
          <w:sz w:val="24"/>
        </w:rPr>
      </w:pPr>
      <w:r>
        <w:rPr>
          <w:sz w:val="24"/>
        </w:rPr>
        <w:t>обеспечение оптимального вхождения работников образования в систему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>
      <w:pPr>
        <w:pStyle w:val="7"/>
        <w:numPr>
          <w:ilvl w:val="0"/>
          <w:numId w:val="3"/>
        </w:numPr>
        <w:tabs>
          <w:tab w:val="left" w:pos="669"/>
        </w:tabs>
        <w:spacing w:before="0" w:after="0" w:line="240" w:lineRule="auto"/>
        <w:ind w:left="668" w:right="132" w:hanging="339"/>
        <w:jc w:val="both"/>
        <w:rPr>
          <w:sz w:val="24"/>
        </w:rPr>
      </w:pPr>
      <w:r>
        <w:rPr>
          <w:sz w:val="24"/>
        </w:rPr>
        <w:t>освоение системы требований к структуре основной образовательной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её освоения и условиям реализации, а также системы оценки 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обучающихся;</w:t>
      </w:r>
    </w:p>
    <w:p>
      <w:pPr>
        <w:pStyle w:val="7"/>
        <w:numPr>
          <w:ilvl w:val="0"/>
          <w:numId w:val="3"/>
        </w:numPr>
        <w:tabs>
          <w:tab w:val="left" w:pos="669"/>
        </w:tabs>
        <w:spacing w:before="0" w:after="0" w:line="240" w:lineRule="auto"/>
        <w:ind w:left="668" w:right="125" w:hanging="339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2"/>
          <w:sz w:val="24"/>
        </w:rPr>
        <w:t xml:space="preserve"> </w:t>
      </w:r>
      <w:r>
        <w:rPr>
          <w:sz w:val="24"/>
        </w:rPr>
        <w:t>НОО.</w:t>
      </w:r>
    </w:p>
    <w:p>
      <w:pPr>
        <w:pStyle w:val="5"/>
        <w:ind w:right="112" w:firstLine="228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уровня педагогических работников, участвующих в разработке и реализации ФОП НОО,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педагогов</w:t>
      </w:r>
      <w:r>
        <w:rPr>
          <w:spacing w:val="-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всех</w:t>
      </w:r>
      <w:r>
        <w:rPr>
          <w:spacing w:val="4"/>
        </w:rPr>
        <w:t xml:space="preserve"> </w:t>
      </w:r>
      <w:r>
        <w:t>этапах</w:t>
      </w:r>
      <w:r>
        <w:rPr>
          <w:spacing w:val="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требований</w:t>
      </w:r>
      <w:r>
        <w:rPr>
          <w:spacing w:val="2"/>
        </w:rPr>
        <w:t xml:space="preserve"> </w:t>
      </w:r>
      <w:r>
        <w:t>ФГОС</w:t>
      </w:r>
      <w:r>
        <w:rPr>
          <w:spacing w:val="4"/>
        </w:rPr>
        <w:t xml:space="preserve"> </w:t>
      </w:r>
      <w:r>
        <w:t>НОО.</w:t>
      </w:r>
    </w:p>
    <w:p>
      <w:pPr>
        <w:pStyle w:val="5"/>
        <w:ind w:right="120" w:firstLine="228"/>
      </w:pPr>
      <w:r>
        <w:t>Актуальные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объединениями, действующими в МБОУ «</w:t>
      </w:r>
      <w:r>
        <w:rPr>
          <w:lang w:val="ru-RU"/>
        </w:rPr>
        <w:t>Озёрная</w:t>
      </w:r>
      <w:r>
        <w:rPr>
          <w:spacing w:val="1"/>
        </w:rPr>
        <w:t xml:space="preserve"> </w:t>
      </w:r>
      <w:r>
        <w:t>СОШ», а также методическими и</w:t>
      </w:r>
      <w:r>
        <w:rPr>
          <w:spacing w:val="-57"/>
        </w:rPr>
        <w:t xml:space="preserve"> </w:t>
      </w:r>
      <w:r>
        <w:t>учебно-методическими объединениями в сфере общего образования, действующими на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-2"/>
        </w:rPr>
        <w:t xml:space="preserve"> </w:t>
      </w:r>
      <w:r>
        <w:t>и региональном</w:t>
      </w:r>
      <w:r>
        <w:rPr>
          <w:spacing w:val="1"/>
        </w:rPr>
        <w:t xml:space="preserve"> </w:t>
      </w:r>
      <w:r>
        <w:t>уровнях.</w:t>
      </w:r>
    </w:p>
    <w:p>
      <w:pPr>
        <w:pStyle w:val="5"/>
        <w:spacing w:before="3" w:line="208" w:lineRule="auto"/>
        <w:ind w:right="118" w:firstLine="280"/>
      </w:pP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развитие.</w:t>
      </w:r>
    </w:p>
    <w:p>
      <w:pPr>
        <w:pStyle w:val="5"/>
        <w:ind w:left="0" w:firstLine="0"/>
        <w:jc w:val="left"/>
        <w:rPr>
          <w:sz w:val="13"/>
        </w:rPr>
      </w:pPr>
    </w:p>
    <w:p>
      <w:pPr>
        <w:pStyle w:val="2"/>
        <w:spacing w:before="90"/>
        <w:ind w:left="652"/>
      </w:pPr>
      <w:r>
        <w:t>Психолого-педагогические</w:t>
      </w:r>
      <w:r>
        <w:rPr>
          <w:spacing w:val="-9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ФОП</w:t>
      </w:r>
      <w:r>
        <w:rPr>
          <w:spacing w:val="-5"/>
        </w:rPr>
        <w:t xml:space="preserve"> </w:t>
      </w:r>
      <w:r>
        <w:t>НОО</w:t>
      </w:r>
    </w:p>
    <w:p>
      <w:pPr>
        <w:pStyle w:val="5"/>
        <w:spacing w:before="2"/>
        <w:ind w:left="0" w:firstLine="0"/>
        <w:jc w:val="left"/>
        <w:rPr>
          <w:b/>
          <w:sz w:val="23"/>
        </w:rPr>
      </w:pPr>
    </w:p>
    <w:p>
      <w:pPr>
        <w:pStyle w:val="5"/>
        <w:ind w:right="113" w:firstLine="228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>
        <w:rPr>
          <w:lang w:val="ru-RU"/>
        </w:rPr>
        <w:t>Озёрная</w:t>
      </w:r>
      <w:r>
        <w:rPr>
          <w:spacing w:val="1"/>
        </w:rPr>
        <w:t xml:space="preserve"> </w:t>
      </w:r>
      <w:r>
        <w:t>СОШ»,</w:t>
      </w:r>
      <w:r>
        <w:rPr>
          <w:spacing w:val="1"/>
        </w:rPr>
        <w:t xml:space="preserve"> </w:t>
      </w:r>
      <w:r>
        <w:t>обеспечивают исполнение требований ФГОС и ФОП НОО к психолого-педагогическим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5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частности:</w:t>
      </w:r>
    </w:p>
    <w:p>
      <w:pPr>
        <w:pStyle w:val="7"/>
        <w:numPr>
          <w:ilvl w:val="0"/>
          <w:numId w:val="4"/>
        </w:numPr>
        <w:tabs>
          <w:tab w:val="left" w:pos="654"/>
        </w:tabs>
        <w:spacing w:before="0" w:after="0" w:line="240" w:lineRule="auto"/>
        <w:ind w:left="104" w:right="114" w:firstLine="228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>
      <w:pPr>
        <w:pStyle w:val="7"/>
        <w:numPr>
          <w:ilvl w:val="0"/>
          <w:numId w:val="4"/>
        </w:numPr>
        <w:tabs>
          <w:tab w:val="left" w:pos="702"/>
        </w:tabs>
        <w:spacing w:before="3" w:after="0" w:line="240" w:lineRule="auto"/>
        <w:ind w:left="104" w:right="122" w:firstLine="228"/>
        <w:jc w:val="both"/>
        <w:rPr>
          <w:sz w:val="24"/>
        </w:rPr>
      </w:pP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с учётом специфики их возрастного психофизиологического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включая особенности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среде;</w:t>
      </w:r>
    </w:p>
    <w:p>
      <w:pPr>
        <w:pStyle w:val="7"/>
        <w:numPr>
          <w:ilvl w:val="0"/>
          <w:numId w:val="4"/>
        </w:numPr>
        <w:tabs>
          <w:tab w:val="left" w:pos="604"/>
        </w:tabs>
        <w:spacing w:before="0" w:after="0" w:line="240" w:lineRule="auto"/>
        <w:ind w:left="104" w:right="117" w:firstLine="228"/>
        <w:jc w:val="both"/>
        <w:rPr>
          <w:sz w:val="24"/>
        </w:rPr>
      </w:pPr>
      <w:r>
        <w:rPr>
          <w:sz w:val="24"/>
        </w:rPr>
        <w:t>способствуют формированию и развитию психолого-педагогической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>
      <w:pPr>
        <w:pStyle w:val="7"/>
        <w:numPr>
          <w:ilvl w:val="0"/>
          <w:numId w:val="4"/>
        </w:numPr>
        <w:tabs>
          <w:tab w:val="left" w:pos="707"/>
        </w:tabs>
        <w:spacing w:before="0" w:after="0" w:line="240" w:lineRule="auto"/>
        <w:ind w:left="104" w:right="110" w:firstLine="228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девиантных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агрессии и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повышенной тревожности.</w:t>
      </w:r>
    </w:p>
    <w:p>
      <w:pPr>
        <w:pStyle w:val="5"/>
        <w:ind w:right="120" w:firstLine="22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>
        <w:rPr>
          <w:lang w:val="ru-RU"/>
        </w:rPr>
        <w:t>Озёрная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57"/>
        </w:rPr>
        <w:t xml:space="preserve"> </w:t>
      </w:r>
      <w:r>
        <w:t>посредством</w:t>
      </w:r>
      <w:r>
        <w:rPr>
          <w:spacing w:val="-8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обеспечивающих:</w:t>
      </w:r>
    </w:p>
    <w:p>
      <w:pPr>
        <w:pStyle w:val="7"/>
        <w:numPr>
          <w:ilvl w:val="0"/>
          <w:numId w:val="3"/>
        </w:numPr>
        <w:tabs>
          <w:tab w:val="left" w:pos="669"/>
          <w:tab w:val="left" w:pos="2449"/>
          <w:tab w:val="left" w:pos="2862"/>
          <w:tab w:val="left" w:pos="4040"/>
          <w:tab w:val="left" w:pos="7075"/>
          <w:tab w:val="left" w:pos="9015"/>
        </w:tabs>
        <w:spacing w:before="0" w:after="0" w:line="240" w:lineRule="auto"/>
        <w:ind w:left="668" w:right="139" w:hanging="33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</w:r>
      <w:r>
        <w:rPr>
          <w:sz w:val="24"/>
        </w:rPr>
        <w:t>и</w:t>
      </w:r>
      <w:r>
        <w:rPr>
          <w:sz w:val="24"/>
        </w:rPr>
        <w:tab/>
      </w:r>
      <w:r>
        <w:rPr>
          <w:sz w:val="24"/>
        </w:rPr>
        <w:t>развитие</w:t>
      </w:r>
      <w:r>
        <w:rPr>
          <w:sz w:val="24"/>
        </w:rPr>
        <w:tab/>
      </w:r>
      <w:r>
        <w:rPr>
          <w:sz w:val="24"/>
        </w:rPr>
        <w:t>психолого-педагогической</w:t>
      </w:r>
      <w:r>
        <w:rPr>
          <w:sz w:val="24"/>
        </w:rPr>
        <w:tab/>
      </w:r>
      <w:r>
        <w:rPr>
          <w:sz w:val="24"/>
        </w:rPr>
        <w:t>компетентности</w:t>
      </w:r>
      <w:r>
        <w:rPr>
          <w:sz w:val="24"/>
        </w:rPr>
        <w:tab/>
      </w:r>
      <w:r>
        <w:rPr>
          <w:spacing w:val="-1"/>
          <w:sz w:val="24"/>
        </w:rPr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 образовательных</w:t>
      </w:r>
      <w:r>
        <w:rPr>
          <w:spacing w:val="5"/>
          <w:sz w:val="24"/>
        </w:rPr>
        <w:t xml:space="preserve"> </w:t>
      </w:r>
      <w:r>
        <w:rPr>
          <w:sz w:val="24"/>
        </w:rPr>
        <w:t>отношений;</w:t>
      </w:r>
    </w:p>
    <w:p>
      <w:pPr>
        <w:pStyle w:val="7"/>
        <w:numPr>
          <w:ilvl w:val="0"/>
          <w:numId w:val="3"/>
        </w:numPr>
        <w:tabs>
          <w:tab w:val="left" w:pos="669"/>
        </w:tabs>
        <w:spacing w:before="1" w:after="0" w:line="240" w:lineRule="auto"/>
        <w:ind w:left="668" w:right="188" w:hanging="339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3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5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>
      <w:pPr>
        <w:pStyle w:val="7"/>
        <w:numPr>
          <w:ilvl w:val="0"/>
          <w:numId w:val="3"/>
        </w:numPr>
        <w:tabs>
          <w:tab w:val="left" w:pos="669"/>
        </w:tabs>
        <w:spacing w:before="0" w:after="0" w:line="240" w:lineRule="auto"/>
        <w:ind w:left="668" w:right="0" w:hanging="339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>
      <w:pPr>
        <w:pStyle w:val="7"/>
        <w:numPr>
          <w:ilvl w:val="0"/>
          <w:numId w:val="3"/>
        </w:numPr>
        <w:tabs>
          <w:tab w:val="left" w:pos="669"/>
        </w:tabs>
        <w:spacing w:before="0" w:after="0" w:line="240" w:lineRule="auto"/>
        <w:ind w:left="668" w:right="0" w:hanging="33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жизни;</w:t>
      </w:r>
    </w:p>
    <w:p>
      <w:pPr>
        <w:pStyle w:val="7"/>
        <w:numPr>
          <w:ilvl w:val="0"/>
          <w:numId w:val="3"/>
        </w:numPr>
        <w:tabs>
          <w:tab w:val="left" w:pos="669"/>
        </w:tabs>
        <w:spacing w:before="0" w:after="0" w:line="240" w:lineRule="auto"/>
        <w:ind w:left="668" w:right="163" w:hanging="339"/>
        <w:jc w:val="left"/>
        <w:rPr>
          <w:sz w:val="24"/>
        </w:rPr>
      </w:pPr>
      <w:r>
        <w:rPr>
          <w:sz w:val="24"/>
        </w:rPr>
        <w:t>дифференциация и индивидуализация обучения и воспитания с учётом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когнитивного</w:t>
      </w:r>
      <w:r>
        <w:rPr>
          <w:spacing w:val="-9"/>
          <w:sz w:val="24"/>
        </w:rPr>
        <w:t xml:space="preserve"> </w:t>
      </w:r>
      <w:r>
        <w:rPr>
          <w:sz w:val="24"/>
        </w:rPr>
        <w:t>и 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обучающихся;</w:t>
      </w:r>
    </w:p>
    <w:p>
      <w:pPr>
        <w:spacing w:after="0" w:line="240" w:lineRule="auto"/>
        <w:jc w:val="left"/>
        <w:rPr>
          <w:sz w:val="24"/>
        </w:rPr>
        <w:sectPr>
          <w:pgSz w:w="11930" w:h="16860"/>
          <w:pgMar w:top="1020" w:right="720" w:bottom="800" w:left="1600" w:header="0" w:footer="602" w:gutter="0"/>
          <w:cols w:space="720" w:num="1"/>
        </w:sectPr>
      </w:pPr>
    </w:p>
    <w:p>
      <w:pPr>
        <w:pStyle w:val="7"/>
        <w:numPr>
          <w:ilvl w:val="0"/>
          <w:numId w:val="3"/>
        </w:numPr>
        <w:tabs>
          <w:tab w:val="left" w:pos="669"/>
        </w:tabs>
        <w:spacing w:before="63" w:after="0" w:line="242" w:lineRule="auto"/>
        <w:ind w:left="668" w:right="186" w:hanging="339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 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выявление, поддержка и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одарённых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>
      <w:pPr>
        <w:pStyle w:val="7"/>
        <w:numPr>
          <w:ilvl w:val="0"/>
          <w:numId w:val="3"/>
        </w:numPr>
        <w:tabs>
          <w:tab w:val="left" w:pos="669"/>
        </w:tabs>
        <w:spacing w:before="2" w:after="0" w:line="274" w:lineRule="exact"/>
        <w:ind w:left="668" w:right="0" w:hanging="339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самоопределения;</w:t>
      </w:r>
    </w:p>
    <w:p>
      <w:pPr>
        <w:pStyle w:val="7"/>
        <w:numPr>
          <w:ilvl w:val="0"/>
          <w:numId w:val="3"/>
        </w:numPr>
        <w:tabs>
          <w:tab w:val="left" w:pos="669"/>
          <w:tab w:val="left" w:pos="2377"/>
          <w:tab w:val="left" w:pos="4480"/>
          <w:tab w:val="left" w:pos="5548"/>
          <w:tab w:val="left" w:pos="5867"/>
          <w:tab w:val="left" w:pos="7788"/>
          <w:tab w:val="left" w:pos="8556"/>
          <w:tab w:val="left" w:pos="8892"/>
        </w:tabs>
        <w:spacing w:before="0" w:after="0" w:line="240" w:lineRule="auto"/>
        <w:ind w:left="668" w:right="146" w:hanging="33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</w:r>
      <w:r>
        <w:rPr>
          <w:sz w:val="24"/>
        </w:rPr>
        <w:t>коммуникативных</w:t>
      </w:r>
      <w:r>
        <w:rPr>
          <w:sz w:val="24"/>
        </w:rPr>
        <w:tab/>
      </w:r>
      <w:r>
        <w:rPr>
          <w:sz w:val="24"/>
        </w:rPr>
        <w:t>навыков</w:t>
      </w:r>
      <w:r>
        <w:rPr>
          <w:sz w:val="24"/>
        </w:rPr>
        <w:tab/>
      </w:r>
      <w:r>
        <w:rPr>
          <w:sz w:val="24"/>
        </w:rPr>
        <w:t>в</w:t>
      </w:r>
      <w:r>
        <w:rPr>
          <w:sz w:val="24"/>
        </w:rPr>
        <w:tab/>
      </w:r>
      <w:r>
        <w:rPr>
          <w:sz w:val="24"/>
        </w:rPr>
        <w:t>разновозрастной</w:t>
      </w:r>
      <w:r>
        <w:rPr>
          <w:sz w:val="24"/>
        </w:rPr>
        <w:tab/>
      </w:r>
      <w:r>
        <w:rPr>
          <w:sz w:val="24"/>
        </w:rPr>
        <w:t>среде</w:t>
      </w:r>
      <w:r>
        <w:rPr>
          <w:sz w:val="24"/>
        </w:rPr>
        <w:tab/>
      </w:r>
      <w:r>
        <w:rPr>
          <w:sz w:val="24"/>
        </w:rPr>
        <w:t>и</w:t>
      </w:r>
      <w:r>
        <w:rPr>
          <w:sz w:val="24"/>
        </w:rPr>
        <w:tab/>
      </w:r>
      <w:r>
        <w:rPr>
          <w:sz w:val="24"/>
        </w:rPr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сверстников;</w:t>
      </w:r>
    </w:p>
    <w:p>
      <w:pPr>
        <w:pStyle w:val="7"/>
        <w:numPr>
          <w:ilvl w:val="0"/>
          <w:numId w:val="3"/>
        </w:numPr>
        <w:tabs>
          <w:tab w:val="left" w:pos="669"/>
        </w:tabs>
        <w:spacing w:before="0" w:after="0" w:line="240" w:lineRule="auto"/>
        <w:ind w:left="668" w:right="0" w:hanging="339"/>
        <w:jc w:val="left"/>
        <w:rPr>
          <w:sz w:val="24"/>
        </w:rPr>
      </w:pPr>
      <w:r>
        <w:rPr>
          <w:spacing w:val="-1"/>
          <w:sz w:val="24"/>
        </w:rPr>
        <w:t>поддержка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детских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самоуправления;</w:t>
      </w:r>
    </w:p>
    <w:p>
      <w:pPr>
        <w:pStyle w:val="7"/>
        <w:numPr>
          <w:ilvl w:val="0"/>
          <w:numId w:val="3"/>
        </w:numPr>
        <w:tabs>
          <w:tab w:val="left" w:pos="669"/>
        </w:tabs>
        <w:spacing w:before="0" w:after="0" w:line="240" w:lineRule="auto"/>
        <w:ind w:left="668" w:right="0" w:hanging="33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8"/>
          <w:sz w:val="24"/>
        </w:rPr>
        <w:t xml:space="preserve"> </w:t>
      </w:r>
      <w:r>
        <w:rPr>
          <w:sz w:val="24"/>
        </w:rPr>
        <w:t>среде;</w:t>
      </w:r>
    </w:p>
    <w:p>
      <w:pPr>
        <w:pStyle w:val="7"/>
        <w:numPr>
          <w:ilvl w:val="0"/>
          <w:numId w:val="3"/>
        </w:numPr>
        <w:tabs>
          <w:tab w:val="left" w:pos="669"/>
        </w:tabs>
        <w:spacing w:before="0" w:after="0" w:line="240" w:lineRule="auto"/>
        <w:ind w:left="668" w:right="0" w:hanging="33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ИКТ.</w:t>
      </w:r>
    </w:p>
    <w:p>
      <w:pPr>
        <w:pStyle w:val="5"/>
        <w:ind w:right="105" w:firstLine="22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</w:p>
    <w:p>
      <w:pPr>
        <w:pStyle w:val="5"/>
        <w:ind w:right="113" w:firstLine="228"/>
      </w:pPr>
      <w:r>
        <w:t>обучающихся,</w:t>
      </w:r>
      <w:r>
        <w:rPr>
          <w:spacing w:val="1"/>
        </w:rPr>
        <w:t xml:space="preserve"> </w:t>
      </w:r>
      <w:r>
        <w:t>испытывающих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и социальной</w:t>
      </w:r>
      <w:r>
        <w:rPr>
          <w:spacing w:val="-1"/>
        </w:rPr>
        <w:t xml:space="preserve"> </w:t>
      </w:r>
      <w:r>
        <w:t>адаптации;</w:t>
      </w:r>
    </w:p>
    <w:p>
      <w:pPr>
        <w:pStyle w:val="5"/>
        <w:ind w:left="332" w:right="1657" w:firstLine="0"/>
      </w:pPr>
      <w:r>
        <w:t>обучающихся, проявляющих индивидуальные способности, и одарённых;</w:t>
      </w:r>
      <w:r>
        <w:rPr>
          <w:spacing w:val="-57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ОВЗ;</w:t>
      </w:r>
    </w:p>
    <w:p>
      <w:pPr>
        <w:pStyle w:val="5"/>
        <w:ind w:right="115" w:firstLine="228"/>
      </w:pPr>
      <w:r>
        <w:t>педагогических,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7"/>
        </w:rPr>
        <w:t xml:space="preserve"> </w:t>
      </w:r>
      <w:r>
        <w:t>обеспечивающих</w:t>
      </w:r>
      <w:r>
        <w:rPr>
          <w:spacing w:val="-2"/>
        </w:rPr>
        <w:t xml:space="preserve"> </w:t>
      </w:r>
      <w:r>
        <w:t>реализацию</w:t>
      </w:r>
      <w:r>
        <w:rPr>
          <w:spacing w:val="-9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образования;</w:t>
      </w:r>
    </w:p>
    <w:p>
      <w:pPr>
        <w:pStyle w:val="5"/>
        <w:spacing w:line="274" w:lineRule="exact"/>
        <w:ind w:left="332" w:firstLine="0"/>
      </w:pPr>
      <w:r>
        <w:t>родителей</w:t>
      </w:r>
      <w:r>
        <w:rPr>
          <w:spacing w:val="-10"/>
        </w:rPr>
        <w:t xml:space="preserve"> </w:t>
      </w:r>
      <w:r>
        <w:t>(законных</w:t>
      </w:r>
      <w:r>
        <w:rPr>
          <w:spacing w:val="-7"/>
        </w:rPr>
        <w:t xml:space="preserve"> </w:t>
      </w:r>
      <w:r>
        <w:t>представителей)</w:t>
      </w:r>
      <w:r>
        <w:rPr>
          <w:spacing w:val="-10"/>
        </w:rPr>
        <w:t xml:space="preserve"> </w:t>
      </w:r>
      <w:r>
        <w:t>несовершеннолетних</w:t>
      </w:r>
      <w:r>
        <w:rPr>
          <w:spacing w:val="-3"/>
        </w:rPr>
        <w:t xml:space="preserve"> </w:t>
      </w:r>
      <w:r>
        <w:t>обучающихся.</w:t>
      </w:r>
    </w:p>
    <w:p>
      <w:pPr>
        <w:pStyle w:val="5"/>
        <w:ind w:right="122" w:firstLine="228"/>
      </w:pPr>
      <w:r>
        <w:t>Психолого-педагогическая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реализуется диверсифицировано, на уровне образовательной организации, классов, групп,</w:t>
      </w:r>
      <w:r>
        <w:rPr>
          <w:spacing w:val="1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уровне.</w:t>
      </w:r>
    </w:p>
    <w:p>
      <w:pPr>
        <w:pStyle w:val="5"/>
        <w:ind w:right="107" w:firstLine="22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 сопровождения, как: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5" w:after="0" w:line="240" w:lineRule="auto"/>
        <w:ind w:left="668" w:right="128" w:hanging="339"/>
        <w:jc w:val="both"/>
        <w:rPr>
          <w:sz w:val="24"/>
        </w:rPr>
      </w:pPr>
      <w:r>
        <w:rPr>
          <w:sz w:val="24"/>
        </w:rPr>
        <w:t>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 может проводиться на этапе перехода обучающегося на следующий 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8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</w:p>
    <w:p>
      <w:pPr>
        <w:pStyle w:val="5"/>
        <w:spacing w:before="1" w:line="208" w:lineRule="auto"/>
        <w:ind w:right="117" w:firstLine="280"/>
      </w:pPr>
      <w:r>
        <w:t>консультирование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45"/>
        </w:rPr>
        <w:t xml:space="preserve"> </w:t>
      </w:r>
      <w:r>
        <w:t>педагогическим</w:t>
      </w:r>
      <w:r>
        <w:rPr>
          <w:spacing w:val="41"/>
        </w:rPr>
        <w:t xml:space="preserve"> </w:t>
      </w:r>
      <w:r>
        <w:t>работником,</w:t>
      </w:r>
      <w:r>
        <w:rPr>
          <w:spacing w:val="43"/>
        </w:rPr>
        <w:t xml:space="preserve"> </w:t>
      </w:r>
      <w:r>
        <w:t>а</w:t>
      </w:r>
      <w:r>
        <w:rPr>
          <w:spacing w:val="37"/>
        </w:rPr>
        <w:t xml:space="preserve"> </w:t>
      </w:r>
      <w:r>
        <w:t>также</w:t>
      </w:r>
      <w:r>
        <w:rPr>
          <w:spacing w:val="43"/>
        </w:rPr>
        <w:t xml:space="preserve"> </w:t>
      </w:r>
      <w:r>
        <w:t>администрацией</w:t>
      </w:r>
      <w:r>
        <w:rPr>
          <w:spacing w:val="43"/>
        </w:rPr>
        <w:t xml:space="preserve"> </w:t>
      </w:r>
      <w:r>
        <w:t>МБОУ</w:t>
      </w:r>
    </w:p>
    <w:p>
      <w:pPr>
        <w:pStyle w:val="5"/>
        <w:spacing w:line="208" w:lineRule="auto"/>
        <w:ind w:right="121" w:firstLine="0"/>
      </w:pPr>
      <w:r>
        <w:t>«</w:t>
      </w:r>
      <w:r>
        <w:rPr>
          <w:lang w:val="ru-RU"/>
        </w:rPr>
        <w:t>Озёрная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профилактика,</w:t>
      </w:r>
      <w:r>
        <w:rPr>
          <w:spacing w:val="1"/>
        </w:rPr>
        <w:t xml:space="preserve"> </w:t>
      </w:r>
      <w:r>
        <w:t>экспертиза,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коррекционная работа,</w:t>
      </w:r>
      <w:r>
        <w:rPr>
          <w:spacing w:val="-8"/>
        </w:rPr>
        <w:t xml:space="preserve"> </w:t>
      </w:r>
      <w:r>
        <w:t>осуществляемая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всего</w:t>
      </w:r>
      <w:r>
        <w:rPr>
          <w:spacing w:val="3"/>
        </w:rPr>
        <w:t xml:space="preserve"> </w:t>
      </w:r>
      <w:r>
        <w:t>учебного времени/</w:t>
      </w:r>
    </w:p>
    <w:p>
      <w:pPr>
        <w:pStyle w:val="5"/>
        <w:spacing w:before="11"/>
        <w:ind w:left="0" w:firstLine="0"/>
        <w:jc w:val="left"/>
        <w:rPr>
          <w:sz w:val="23"/>
        </w:rPr>
      </w:pPr>
    </w:p>
    <w:p>
      <w:pPr>
        <w:pStyle w:val="2"/>
        <w:ind w:left="3018" w:right="590" w:hanging="2463"/>
        <w:jc w:val="left"/>
      </w:pPr>
      <w:r>
        <w:t>Финансово-экономические условия реализации образовательной 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</w:p>
    <w:p>
      <w:pPr>
        <w:pStyle w:val="5"/>
        <w:spacing w:before="2"/>
        <w:ind w:left="0" w:firstLine="0"/>
        <w:jc w:val="left"/>
        <w:rPr>
          <w:b/>
          <w:sz w:val="23"/>
        </w:rPr>
      </w:pPr>
    </w:p>
    <w:p>
      <w:pPr>
        <w:pStyle w:val="5"/>
        <w:ind w:right="116" w:firstLine="228"/>
      </w:pPr>
      <w:r>
        <w:t>Финансовое обеспечение реализации ФОП НОО опирается на исполнение 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>
        <w:rPr>
          <w:lang w:val="ru-RU"/>
        </w:rPr>
        <w:t>Озёрная</w:t>
      </w:r>
      <w:r>
        <w:rPr>
          <w:spacing w:val="1"/>
        </w:rPr>
        <w:t xml:space="preserve"> </w:t>
      </w:r>
      <w:r>
        <w:t>СОШ».</w:t>
      </w:r>
    </w:p>
    <w:p>
      <w:pPr>
        <w:pStyle w:val="5"/>
        <w:ind w:right="114" w:firstLine="228"/>
      </w:pPr>
      <w:r>
        <w:t>Государственное задание устанавливает показатели, характеризующие качество и (или)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(содержание)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(работы),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(выполнения).</w:t>
      </w:r>
    </w:p>
    <w:p>
      <w:pPr>
        <w:pStyle w:val="5"/>
        <w:spacing w:before="3"/>
        <w:ind w:right="101" w:firstLine="228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>
        <w:rPr>
          <w:lang w:val="ru-RU"/>
        </w:rPr>
        <w:t>Озёрная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4"/>
        </w:rPr>
        <w:t xml:space="preserve"> </w:t>
      </w:r>
      <w:r>
        <w:t>услуг,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основании бюджетной</w:t>
      </w:r>
      <w:r>
        <w:rPr>
          <w:spacing w:val="2"/>
        </w:rPr>
        <w:t xml:space="preserve"> </w:t>
      </w:r>
      <w:r>
        <w:t>сметы.</w:t>
      </w:r>
    </w:p>
    <w:p>
      <w:pPr>
        <w:pStyle w:val="5"/>
        <w:ind w:right="107" w:firstLine="228"/>
      </w:pPr>
      <w:r>
        <w:t>Обеспечение государственных гарантий реализации прав на получение 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>
        <w:rPr>
          <w:lang w:val="ru-RU"/>
        </w:rPr>
        <w:t>Озё</w:t>
      </w:r>
      <w:r>
        <w:rPr>
          <w:rFonts w:hint="default"/>
          <w:lang w:val="ru-RU"/>
        </w:rPr>
        <w:t>рная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нормативами,</w:t>
      </w:r>
      <w:r>
        <w:rPr>
          <w:spacing w:val="61"/>
        </w:rPr>
        <w:t xml:space="preserve"> </w:t>
      </w:r>
      <w:r>
        <w:t>определяемыми</w:t>
      </w:r>
      <w:r>
        <w:rPr>
          <w:spacing w:val="6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власти</w:t>
      </w:r>
      <w:r>
        <w:rPr>
          <w:spacing w:val="3"/>
        </w:rPr>
        <w:t xml:space="preserve"> </w:t>
      </w:r>
      <w:r>
        <w:t>субъектов</w:t>
      </w:r>
      <w:r>
        <w:rPr>
          <w:spacing w:val="-1"/>
        </w:rPr>
        <w:t xml:space="preserve"> </w:t>
      </w:r>
      <w:r>
        <w:t>Российской Федерации.</w:t>
      </w:r>
    </w:p>
    <w:p>
      <w:pPr>
        <w:pStyle w:val="5"/>
        <w:ind w:right="125" w:firstLine="228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—</w:t>
      </w:r>
      <w:r>
        <w:rPr>
          <w:spacing w:val="25"/>
        </w:rPr>
        <w:t xml:space="preserve"> </w:t>
      </w:r>
      <w:r>
        <w:t>гарантированный</w:t>
      </w:r>
      <w:r>
        <w:rPr>
          <w:spacing w:val="25"/>
        </w:rPr>
        <w:t xml:space="preserve"> </w:t>
      </w:r>
      <w:r>
        <w:t>минимально</w:t>
      </w:r>
      <w:r>
        <w:rPr>
          <w:spacing w:val="19"/>
        </w:rPr>
        <w:t xml:space="preserve"> </w:t>
      </w:r>
      <w:r>
        <w:t>допустимый</w:t>
      </w:r>
      <w:r>
        <w:rPr>
          <w:spacing w:val="27"/>
        </w:rPr>
        <w:t xml:space="preserve"> </w:t>
      </w:r>
      <w:r>
        <w:t>объём</w:t>
      </w:r>
      <w:r>
        <w:rPr>
          <w:spacing w:val="21"/>
        </w:rPr>
        <w:t xml:space="preserve"> </w:t>
      </w:r>
      <w:r>
        <w:t>финансовых</w:t>
      </w:r>
      <w:r>
        <w:rPr>
          <w:spacing w:val="26"/>
        </w:rPr>
        <w:t xml:space="preserve"> </w:t>
      </w:r>
      <w:r>
        <w:t>средств</w:t>
      </w:r>
      <w:r>
        <w:rPr>
          <w:spacing w:val="23"/>
        </w:rPr>
        <w:t xml:space="preserve"> </w:t>
      </w:r>
      <w:r>
        <w:t>в</w:t>
      </w:r>
    </w:p>
    <w:p>
      <w:pPr>
        <w:spacing w:after="0"/>
        <w:sectPr>
          <w:pgSz w:w="11930" w:h="16860"/>
          <w:pgMar w:top="1020" w:right="720" w:bottom="800" w:left="1600" w:header="0" w:footer="602" w:gutter="0"/>
          <w:cols w:space="720" w:num="1"/>
        </w:sectPr>
      </w:pPr>
    </w:p>
    <w:p>
      <w:pPr>
        <w:pStyle w:val="5"/>
        <w:spacing w:before="63" w:line="242" w:lineRule="auto"/>
        <w:ind w:right="130" w:firstLine="0"/>
      </w:pPr>
      <w:r>
        <w:t>год в расчёте на одного обучающегося, необходимый для реализации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начального</w:t>
      </w:r>
      <w:r>
        <w:rPr>
          <w:spacing w:val="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включая: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4" w:after="0" w:line="235" w:lineRule="auto"/>
        <w:ind w:left="668" w:right="124" w:hanging="339"/>
        <w:jc w:val="both"/>
        <w:rPr>
          <w:sz w:val="24"/>
        </w:rPr>
      </w:pP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4" w:after="0" w:line="240" w:lineRule="auto"/>
        <w:ind w:left="668" w:right="0" w:hanging="339"/>
        <w:jc w:val="both"/>
        <w:rPr>
          <w:sz w:val="24"/>
        </w:rPr>
      </w:pPr>
      <w:r>
        <w:rPr>
          <w:sz w:val="24"/>
        </w:rPr>
        <w:t>расходы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обучения;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3" w:after="0" w:line="237" w:lineRule="auto"/>
        <w:ind w:left="668" w:right="113" w:hanging="339"/>
        <w:jc w:val="both"/>
        <w:rPr>
          <w:sz w:val="24"/>
        </w:rPr>
      </w:pPr>
      <w:r>
        <w:rPr>
          <w:sz w:val="24"/>
        </w:rPr>
        <w:t>прочие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7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бюджетов).</w:t>
      </w:r>
    </w:p>
    <w:p>
      <w:pPr>
        <w:pStyle w:val="5"/>
        <w:ind w:right="118" w:firstLine="228"/>
      </w:pPr>
      <w:r>
        <w:t>Нормативные затраты на оказание государственной или муниципальной услуги в сфере</w:t>
      </w:r>
      <w:r>
        <w:rPr>
          <w:spacing w:val="1"/>
        </w:rPr>
        <w:t xml:space="preserve"> </w:t>
      </w:r>
      <w:r>
        <w:t>образования определяются по каждому виду и направленности образовательных программ</w:t>
      </w:r>
      <w:r>
        <w:rPr>
          <w:spacing w:val="-57"/>
        </w:rPr>
        <w:t xml:space="preserve"> </w:t>
      </w:r>
      <w:r>
        <w:t>с учётом форм обучения, типа образовательной организации, сетевой формы реализации</w:t>
      </w:r>
      <w:r>
        <w:rPr>
          <w:spacing w:val="1"/>
        </w:rPr>
        <w:t xml:space="preserve"> </w:t>
      </w:r>
      <w:r>
        <w:t>образовательных программ, образовательных технологий, обеспечения 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 обучения и воспитания, охраны здоровья обучающихся, а также с учётом 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 деятельности (для различных категорий обучающихся), за 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</w:t>
      </w:r>
      <w:r>
        <w:rPr>
          <w:spacing w:val="-57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РФ</w:t>
      </w:r>
      <w:r>
        <w:rPr>
          <w:spacing w:val="-8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субъекта</w:t>
      </w:r>
      <w:r>
        <w:rPr>
          <w:spacing w:val="-1"/>
        </w:rPr>
        <w:t xml:space="preserve"> </w:t>
      </w:r>
      <w:r>
        <w:t>РФ.</w:t>
      </w:r>
    </w:p>
    <w:p>
      <w:pPr>
        <w:pStyle w:val="5"/>
        <w:ind w:right="113" w:firstLine="228"/>
      </w:pP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-1"/>
        </w:rPr>
        <w:t xml:space="preserve"> </w:t>
      </w:r>
      <w:r>
        <w:t>определённого субъектом</w:t>
      </w:r>
      <w:r>
        <w:rPr>
          <w:spacing w:val="-2"/>
        </w:rPr>
        <w:t xml:space="preserve"> </w:t>
      </w:r>
      <w:r>
        <w:t>Российской</w:t>
      </w:r>
      <w:r>
        <w:rPr>
          <w:spacing w:val="4"/>
        </w:rPr>
        <w:t xml:space="preserve"> </w:t>
      </w:r>
      <w:r>
        <w:t>Федерации.</w:t>
      </w:r>
    </w:p>
    <w:p>
      <w:pPr>
        <w:pStyle w:val="5"/>
        <w:ind w:right="115" w:firstLine="228"/>
      </w:pPr>
      <w:r>
        <w:t>В соответствии с расходными обязательствами органов местного самоуправления 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включаются расходы, связанные с организацией подвоза обучающихся к образовательным</w:t>
      </w:r>
      <w:r>
        <w:rPr>
          <w:spacing w:val="-57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</w:t>
      </w:r>
      <w:r>
        <w:rPr>
          <w:spacing w:val="61"/>
        </w:rPr>
        <w:t xml:space="preserve"> </w:t>
      </w:r>
      <w:r>
        <w:t>наличии</w:t>
      </w:r>
      <w:r>
        <w:rPr>
          <w:spacing w:val="6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расходов).</w:t>
      </w:r>
    </w:p>
    <w:p>
      <w:pPr>
        <w:pStyle w:val="5"/>
        <w:ind w:right="119" w:firstLine="228"/>
      </w:pPr>
      <w:r>
        <w:t>Образовательная организация самостоятельно принимает решение в части</w:t>
      </w:r>
      <w:r>
        <w:rPr>
          <w:spacing w:val="60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 расходования средств государственного (муниципального) задания. И самостоятельно</w:t>
      </w:r>
      <w:r>
        <w:rPr>
          <w:spacing w:val="1"/>
        </w:rPr>
        <w:t xml:space="preserve"> </w:t>
      </w:r>
      <w:r>
        <w:t>определяет долю средств, направляемых на оплату труда и иные нужды, необходимые для</w:t>
      </w:r>
      <w:r>
        <w:rPr>
          <w:spacing w:val="1"/>
        </w:rPr>
        <w:t xml:space="preserve"> </w:t>
      </w:r>
      <w:r>
        <w:t>выполнения государственного задания, придерживаясь при этом принципа соответствия</w:t>
      </w:r>
      <w:r>
        <w:rPr>
          <w:spacing w:val="1"/>
        </w:rPr>
        <w:t xml:space="preserve"> </w:t>
      </w:r>
      <w:r>
        <w:t>структуры направления и расходования бюджетных</w:t>
      </w:r>
      <w:r>
        <w:rPr>
          <w:spacing w:val="60"/>
        </w:rPr>
        <w:t xml:space="preserve"> </w:t>
      </w:r>
      <w:r>
        <w:t>средств структуре норматива затрат</w:t>
      </w:r>
      <w:r>
        <w:rPr>
          <w:spacing w:val="1"/>
        </w:rPr>
        <w:t xml:space="preserve"> </w:t>
      </w:r>
      <w:r>
        <w:t>на реализацию ФОП НОО (заработная плата с начислениями, прочие текущие расходы на</w:t>
      </w:r>
      <w:r>
        <w:rPr>
          <w:spacing w:val="1"/>
        </w:rPr>
        <w:t xml:space="preserve"> </w:t>
      </w:r>
      <w:r>
        <w:t>обеспечение материальных затрат, непосредственно связанных с учебной деятельностью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3"/>
        </w:rPr>
        <w:t xml:space="preserve"> </w:t>
      </w:r>
      <w:r>
        <w:t>организаций).</w:t>
      </w:r>
    </w:p>
    <w:p>
      <w:pPr>
        <w:pStyle w:val="5"/>
        <w:ind w:right="116" w:firstLine="228"/>
      </w:pPr>
      <w:r>
        <w:t>Нормативные затраты на оказание 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60"/>
        </w:rPr>
        <w:t xml:space="preserve"> </w:t>
      </w:r>
      <w:r>
        <w:t>услуг</w:t>
      </w:r>
      <w:r>
        <w:rPr>
          <w:spacing w:val="60"/>
        </w:rPr>
        <w:t xml:space="preserve"> </w:t>
      </w:r>
      <w:r>
        <w:t>включают</w:t>
      </w:r>
      <w:r>
        <w:rPr>
          <w:spacing w:val="-57"/>
        </w:rPr>
        <w:t xml:space="preserve"> </w:t>
      </w:r>
      <w:r>
        <w:t>в себя затраты на оплату труда педагогических работников с учётом обеспечения уровня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(преподавательскую) работу и другую работу, определяемого в соответствии с Указами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органов местного самоуправления. Расходы на оплату труда 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включаемые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 не могут быть ниже уровня, соответствующего средней заработной плате 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субъекте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территории</w:t>
      </w:r>
      <w:r>
        <w:rPr>
          <w:spacing w:val="6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расположены</w:t>
      </w:r>
      <w:r>
        <w:rPr>
          <w:spacing w:val="-1"/>
        </w:rPr>
        <w:t xml:space="preserve"> </w:t>
      </w:r>
      <w:r>
        <w:t>общеобразовательные</w:t>
      </w:r>
      <w:r>
        <w:rPr>
          <w:spacing w:val="-2"/>
        </w:rPr>
        <w:t xml:space="preserve"> </w:t>
      </w:r>
      <w:r>
        <w:t>организации.</w:t>
      </w:r>
    </w:p>
    <w:p>
      <w:pPr>
        <w:spacing w:after="0"/>
        <w:sectPr>
          <w:pgSz w:w="11930" w:h="16860"/>
          <w:pgMar w:top="1020" w:right="720" w:bottom="800" w:left="1600" w:header="0" w:footer="602" w:gutter="0"/>
          <w:cols w:space="720" w:num="1"/>
        </w:sectPr>
      </w:pPr>
    </w:p>
    <w:p>
      <w:pPr>
        <w:pStyle w:val="5"/>
        <w:spacing w:before="63" w:line="242" w:lineRule="auto"/>
        <w:ind w:right="117" w:firstLine="228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расчёте</w:t>
      </w:r>
      <w:r>
        <w:rPr>
          <w:spacing w:val="61"/>
        </w:rPr>
        <w:t xml:space="preserve"> </w:t>
      </w:r>
      <w:r>
        <w:t>регионального</w:t>
      </w:r>
      <w:r>
        <w:rPr>
          <w:spacing w:val="6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урочную и</w:t>
      </w:r>
      <w:r>
        <w:rPr>
          <w:spacing w:val="3"/>
        </w:rPr>
        <w:t xml:space="preserve"> </w:t>
      </w:r>
      <w:r>
        <w:t>внеурочную деятельность.</w:t>
      </w:r>
    </w:p>
    <w:p>
      <w:pPr>
        <w:pStyle w:val="5"/>
        <w:ind w:right="116" w:firstLine="228"/>
      </w:pPr>
      <w:r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 в соответствии с нормативами финансового обеспечения, определёнными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обучающихся, соответствующими поправочными коэффициентами (при</w:t>
      </w:r>
      <w:r>
        <w:rPr>
          <w:spacing w:val="1"/>
        </w:rPr>
        <w:t xml:space="preserve"> </w:t>
      </w:r>
      <w:r>
        <w:t>их наличии) и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устанавливающим</w:t>
      </w:r>
      <w:r>
        <w:rPr>
          <w:spacing w:val="1"/>
        </w:rPr>
        <w:t xml:space="preserve"> </w:t>
      </w:r>
      <w:r>
        <w:t>положение</w:t>
      </w:r>
      <w:r>
        <w:rPr>
          <w:spacing w:val="-7"/>
        </w:rPr>
        <w:t xml:space="preserve"> </w:t>
      </w:r>
      <w:r>
        <w:t>об оплате</w:t>
      </w:r>
      <w:r>
        <w:rPr>
          <w:spacing w:val="-4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организации.</w:t>
      </w:r>
    </w:p>
    <w:p>
      <w:pPr>
        <w:pStyle w:val="5"/>
        <w:ind w:right="114" w:firstLine="228"/>
      </w:pP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 и качества деятельности образовательной организации и достигнутых</w:t>
      </w:r>
      <w:r>
        <w:rPr>
          <w:spacing w:val="1"/>
        </w:rPr>
        <w:t xml:space="preserve"> </w:t>
      </w:r>
      <w:r>
        <w:t>результатов, разработанные в соответствии с требованиями ФГОС к результатам 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61"/>
        </w:rPr>
        <w:t xml:space="preserve"> </w:t>
      </w:r>
      <w:r>
        <w:t>включаются: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 использование педагогическими работниками современных 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здоровьесберегающих;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мастерства</w:t>
      </w:r>
      <w:r>
        <w:rPr>
          <w:spacing w:val="-5"/>
        </w:rPr>
        <w:t xml:space="preserve"> </w:t>
      </w:r>
      <w:r>
        <w:t>и др.</w:t>
      </w:r>
    </w:p>
    <w:p>
      <w:pPr>
        <w:pStyle w:val="5"/>
        <w:ind w:left="332" w:firstLine="0"/>
      </w:pPr>
      <w:r>
        <w:t>Образовательная</w:t>
      </w:r>
      <w:r>
        <w:rPr>
          <w:spacing w:val="-13"/>
        </w:rPr>
        <w:t xml:space="preserve"> </w:t>
      </w:r>
      <w:r>
        <w:t>организация</w:t>
      </w:r>
      <w:r>
        <w:rPr>
          <w:spacing w:val="-11"/>
        </w:rPr>
        <w:t xml:space="preserve"> </w:t>
      </w:r>
      <w:r>
        <w:t>самостоятельно</w:t>
      </w:r>
      <w:r>
        <w:rPr>
          <w:spacing w:val="-14"/>
        </w:rPr>
        <w:t xml:space="preserve"> </w:t>
      </w:r>
      <w:r>
        <w:t>определяет: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0" w:after="0" w:line="240" w:lineRule="auto"/>
        <w:ind w:left="668" w:right="0" w:hanging="339"/>
        <w:jc w:val="both"/>
        <w:rPr>
          <w:sz w:val="24"/>
        </w:rPr>
      </w:pPr>
      <w:r>
        <w:rPr>
          <w:sz w:val="24"/>
        </w:rPr>
        <w:t>соотношение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</w:t>
      </w:r>
      <w:r>
        <w:rPr>
          <w:spacing w:val="-5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труда;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0" w:after="0" w:line="240" w:lineRule="auto"/>
        <w:ind w:left="668" w:right="105" w:hanging="339"/>
        <w:jc w:val="both"/>
        <w:rPr>
          <w:sz w:val="24"/>
        </w:rPr>
      </w:pP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иного персонала;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2" w:after="0" w:line="235" w:lineRule="auto"/>
        <w:ind w:left="668" w:right="122" w:hanging="339"/>
        <w:jc w:val="both"/>
        <w:rPr>
          <w:sz w:val="24"/>
        </w:rPr>
      </w:pP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6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12" w:after="0" w:line="235" w:lineRule="auto"/>
        <w:ind w:left="668" w:right="144" w:hanging="339"/>
        <w:jc w:val="both"/>
        <w:rPr>
          <w:sz w:val="24"/>
        </w:rPr>
      </w:pPr>
      <w:r>
        <w:rPr>
          <w:sz w:val="24"/>
        </w:rPr>
        <w:t>порядок распределения стимулирующей части фонда оплаты труда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муниципальными 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2"/>
          <w:sz w:val="24"/>
        </w:rPr>
        <w:t xml:space="preserve"> </w:t>
      </w:r>
      <w:r>
        <w:rPr>
          <w:sz w:val="24"/>
        </w:rPr>
        <w:t>актами.</w:t>
      </w:r>
    </w:p>
    <w:p>
      <w:pPr>
        <w:pStyle w:val="5"/>
        <w:spacing w:before="2"/>
        <w:ind w:right="117" w:firstLine="228"/>
      </w:pP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организации),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-1"/>
        </w:rPr>
        <w:t xml:space="preserve"> </w:t>
      </w:r>
      <w:r>
        <w:t>организации.</w:t>
      </w:r>
    </w:p>
    <w:p>
      <w:pPr>
        <w:pStyle w:val="5"/>
        <w:ind w:right="113" w:firstLine="228"/>
      </w:pPr>
      <w:r>
        <w:t>При реализации ФОП НОО с привлечением ресурсов иных организаций, на условиях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организующими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локальных</w:t>
      </w:r>
      <w:r>
        <w:rPr>
          <w:spacing w:val="-6"/>
        </w:rPr>
        <w:t xml:space="preserve"> </w:t>
      </w:r>
      <w:r>
        <w:t>нормативных</w:t>
      </w:r>
      <w:r>
        <w:rPr>
          <w:spacing w:val="2"/>
        </w:rPr>
        <w:t xml:space="preserve"> </w:t>
      </w:r>
      <w:r>
        <w:t>актах.</w:t>
      </w:r>
    </w:p>
    <w:p>
      <w:pPr>
        <w:pStyle w:val="5"/>
        <w:ind w:left="332" w:firstLine="0"/>
      </w:pPr>
      <w:r>
        <w:t>Взаимодействие</w:t>
      </w:r>
      <w:r>
        <w:rPr>
          <w:spacing w:val="-15"/>
        </w:rPr>
        <w:t xml:space="preserve"> </w:t>
      </w:r>
      <w:r>
        <w:t>осуществляется: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0" w:after="0" w:line="240" w:lineRule="auto"/>
        <w:ind w:left="668" w:right="116" w:hanging="339"/>
        <w:jc w:val="both"/>
        <w:rPr>
          <w:sz w:val="24"/>
        </w:rPr>
      </w:pPr>
      <w:r>
        <w:rPr>
          <w:sz w:val="24"/>
        </w:rPr>
        <w:t>на основе соглашений и договоров о сетевой форме реализации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клуба,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6"/>
          <w:sz w:val="24"/>
        </w:rPr>
        <w:t xml:space="preserve"> </w:t>
      </w:r>
      <w:r>
        <w:rPr>
          <w:sz w:val="24"/>
        </w:rPr>
        <w:t>и др.);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1" w:after="0" w:line="240" w:lineRule="auto"/>
        <w:ind w:left="668" w:right="122" w:hanging="339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 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>
      <w:pPr>
        <w:pStyle w:val="5"/>
        <w:spacing w:before="5"/>
        <w:ind w:right="118" w:firstLine="228"/>
      </w:pPr>
      <w:r>
        <w:t>Примерный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нормативных</w:t>
      </w:r>
      <w:r>
        <w:rPr>
          <w:spacing w:val="9"/>
        </w:rPr>
        <w:t xml:space="preserve"> </w:t>
      </w:r>
      <w:r>
        <w:t>затрат</w:t>
      </w:r>
      <w:r>
        <w:rPr>
          <w:spacing w:val="10"/>
        </w:rPr>
        <w:t xml:space="preserve"> </w:t>
      </w:r>
      <w:r>
        <w:t>оказания</w:t>
      </w:r>
      <w:r>
        <w:rPr>
          <w:spacing w:val="7"/>
        </w:rPr>
        <w:t xml:space="preserve"> </w:t>
      </w:r>
      <w:r>
        <w:t>государственных</w:t>
      </w:r>
      <w:r>
        <w:rPr>
          <w:spacing w:val="17"/>
        </w:rPr>
        <w:t xml:space="preserve"> </w:t>
      </w:r>
      <w:r>
        <w:t>услуг</w:t>
      </w:r>
      <w:r>
        <w:rPr>
          <w:spacing w:val="7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реализации</w:t>
      </w:r>
      <w:r>
        <w:rPr>
          <w:spacing w:val="6"/>
        </w:rPr>
        <w:t xml:space="preserve"> </w:t>
      </w:r>
      <w:r>
        <w:t>образовательной</w:t>
      </w:r>
    </w:p>
    <w:p>
      <w:pPr>
        <w:spacing w:after="0"/>
        <w:sectPr>
          <w:pgSz w:w="11930" w:h="16860"/>
          <w:pgMar w:top="1020" w:right="720" w:bottom="800" w:left="1600" w:header="0" w:footer="602" w:gutter="0"/>
          <w:cols w:space="720" w:num="1"/>
        </w:sectPr>
      </w:pPr>
    </w:p>
    <w:p>
      <w:pPr>
        <w:pStyle w:val="5"/>
        <w:spacing w:before="63" w:line="242" w:lineRule="auto"/>
        <w:ind w:right="120" w:firstLine="0"/>
      </w:pPr>
      <w:r>
        <w:t>программы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 Федерации»</w:t>
      </w:r>
      <w:r>
        <w:rPr>
          <w:spacing w:val="-12"/>
        </w:rPr>
        <w:t xml:space="preserve"> </w:t>
      </w:r>
      <w:r>
        <w:t>(ст. 2,</w:t>
      </w:r>
      <w:r>
        <w:rPr>
          <w:spacing w:val="2"/>
        </w:rPr>
        <w:t xml:space="preserve"> </w:t>
      </w:r>
      <w:r>
        <w:t>п.</w:t>
      </w:r>
      <w:r>
        <w:rPr>
          <w:spacing w:val="5"/>
        </w:rPr>
        <w:t xml:space="preserve"> </w:t>
      </w:r>
      <w:r>
        <w:t>10).</w:t>
      </w:r>
    </w:p>
    <w:p>
      <w:pPr>
        <w:pStyle w:val="5"/>
        <w:ind w:right="115" w:firstLine="228"/>
      </w:pPr>
      <w:r>
        <w:t>Примерный расчёт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ФОП НОО соответствует нормативным затратам, определённым Приказом 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662</w:t>
      </w:r>
      <w:r>
        <w:rPr>
          <w:spacing w:val="1"/>
        </w:rPr>
        <w:t xml:space="preserve"> </w:t>
      </w:r>
      <w:r>
        <w:t>«Об</w:t>
      </w:r>
      <w:r>
        <w:rPr>
          <w:spacing w:val="60"/>
        </w:rPr>
        <w:t xml:space="preserve"> </w:t>
      </w:r>
      <w:r>
        <w:t>утверждении</w:t>
      </w:r>
      <w:r>
        <w:rPr>
          <w:spacing w:val="-57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61"/>
        </w:rPr>
        <w:t xml:space="preserve"> </w:t>
      </w:r>
      <w:r>
        <w:t>образования,</w:t>
      </w:r>
      <w:r>
        <w:rPr>
          <w:spacing w:val="6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60"/>
        </w:rPr>
        <w:t xml:space="preserve"> </w:t>
      </w:r>
      <w:r>
        <w:t>профессионального</w:t>
      </w:r>
      <w:r>
        <w:rPr>
          <w:spacing w:val="61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получающих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-57"/>
        </w:rPr>
        <w:t xml:space="preserve"> </w:t>
      </w:r>
      <w:r>
        <w:t>профессионального обучения, применяемых при расчёте объёма субсидии на 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(муниципальным) учреждением» (зарегистрирован Министерством юстиции Российской</w:t>
      </w:r>
      <w:r>
        <w:rPr>
          <w:spacing w:val="1"/>
        </w:rPr>
        <w:t xml:space="preserve"> </w:t>
      </w:r>
      <w:r>
        <w:t>Федерации 15 ноября</w:t>
      </w:r>
      <w:r>
        <w:rPr>
          <w:spacing w:val="3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г., регистрационный №</w:t>
      </w:r>
      <w:r>
        <w:rPr>
          <w:spacing w:val="-1"/>
        </w:rPr>
        <w:t xml:space="preserve"> </w:t>
      </w:r>
      <w:r>
        <w:t>65811).</w:t>
      </w:r>
    </w:p>
    <w:p>
      <w:pPr>
        <w:pStyle w:val="5"/>
        <w:ind w:right="114" w:firstLine="228"/>
      </w:pPr>
      <w:r>
        <w:t>Примерный расчёт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(муниципального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-7"/>
        </w:rPr>
        <w:t xml:space="preserve"> </w:t>
      </w:r>
      <w:r>
        <w:t>законом</w:t>
      </w:r>
      <w:r>
        <w:rPr>
          <w:spacing w:val="-2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Федерации»</w:t>
      </w:r>
      <w:r>
        <w:rPr>
          <w:spacing w:val="-15"/>
        </w:rPr>
        <w:t xml:space="preserve"> </w:t>
      </w:r>
      <w:r>
        <w:t>(ст. 2,</w:t>
      </w:r>
      <w:r>
        <w:rPr>
          <w:spacing w:val="-1"/>
        </w:rPr>
        <w:t xml:space="preserve"> </w:t>
      </w:r>
      <w:r>
        <w:t>п.</w:t>
      </w:r>
      <w:r>
        <w:rPr>
          <w:spacing w:val="-5"/>
        </w:rPr>
        <w:t xml:space="preserve"> </w:t>
      </w:r>
      <w:r>
        <w:t>10).</w:t>
      </w:r>
    </w:p>
    <w:p>
      <w:pPr>
        <w:pStyle w:val="5"/>
        <w:spacing w:before="1"/>
        <w:ind w:right="140" w:firstLine="228"/>
      </w:pPr>
      <w:r>
        <w:t>Финансовое обеспечение оказания государственных услуг осуществляется в пределах</w:t>
      </w:r>
      <w:r>
        <w:rPr>
          <w:spacing w:val="1"/>
        </w:rPr>
        <w:t xml:space="preserve"> </w:t>
      </w:r>
      <w:r>
        <w:t>бюджетных ассигнований, предусмотренных образовательной организацией на очередной</w:t>
      </w:r>
      <w:r>
        <w:rPr>
          <w:spacing w:val="1"/>
        </w:rPr>
        <w:t xml:space="preserve"> </w:t>
      </w:r>
      <w:r>
        <w:t>финансовый</w:t>
      </w:r>
      <w:r>
        <w:rPr>
          <w:spacing w:val="-1"/>
        </w:rPr>
        <w:t xml:space="preserve"> </w:t>
      </w:r>
      <w:r>
        <w:t>год.</w:t>
      </w:r>
    </w:p>
    <w:p>
      <w:pPr>
        <w:pStyle w:val="5"/>
        <w:ind w:left="0" w:firstLine="0"/>
        <w:jc w:val="left"/>
        <w:rPr>
          <w:sz w:val="26"/>
        </w:rPr>
      </w:pPr>
    </w:p>
    <w:p>
      <w:pPr>
        <w:pStyle w:val="5"/>
        <w:spacing w:before="7"/>
        <w:ind w:left="0" w:firstLine="0"/>
        <w:jc w:val="left"/>
        <w:rPr>
          <w:sz w:val="22"/>
        </w:rPr>
      </w:pPr>
    </w:p>
    <w:p>
      <w:pPr>
        <w:pStyle w:val="2"/>
        <w:ind w:left="4099" w:right="0" w:hanging="3925"/>
        <w:jc w:val="left"/>
      </w:pPr>
      <w:r>
        <w:t>Информационно-методические условия реализации программы начального общего</w:t>
      </w:r>
      <w:r>
        <w:rPr>
          <w:spacing w:val="-57"/>
        </w:rPr>
        <w:t xml:space="preserve"> </w:t>
      </w:r>
      <w:r>
        <w:t>образования</w:t>
      </w:r>
    </w:p>
    <w:p>
      <w:pPr>
        <w:pStyle w:val="5"/>
        <w:ind w:left="0" w:firstLine="0"/>
        <w:jc w:val="left"/>
        <w:rPr>
          <w:b/>
        </w:rPr>
      </w:pPr>
    </w:p>
    <w:p>
      <w:pPr>
        <w:spacing w:before="0"/>
        <w:ind w:left="104" w:right="113" w:firstLine="228"/>
        <w:jc w:val="both"/>
        <w:rPr>
          <w:b/>
          <w:sz w:val="24"/>
        </w:rPr>
      </w:pPr>
      <w:r>
        <w:rPr>
          <w:b/>
          <w:sz w:val="24"/>
        </w:rPr>
        <w:t>Информационно-образовательная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условие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 образования</w:t>
      </w:r>
    </w:p>
    <w:p>
      <w:pPr>
        <w:pStyle w:val="5"/>
        <w:ind w:right="124" w:firstLine="22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-57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информационно-образовательной</w:t>
      </w:r>
      <w:r>
        <w:rPr>
          <w:spacing w:val="-3"/>
        </w:rPr>
        <w:t xml:space="preserve"> </w:t>
      </w:r>
      <w:r>
        <w:t>средой.</w:t>
      </w:r>
    </w:p>
    <w:p>
      <w:pPr>
        <w:pStyle w:val="5"/>
        <w:spacing w:line="237" w:lineRule="auto"/>
        <w:ind w:right="112" w:firstLine="228"/>
      </w:pPr>
      <w:r>
        <w:t xml:space="preserve">Под </w:t>
      </w:r>
      <w:r>
        <w:rPr>
          <w:b/>
        </w:rPr>
        <w:t>информационно-образовательной средой</w:t>
      </w:r>
      <w:r>
        <w:rPr>
          <w:b/>
          <w:spacing w:val="1"/>
        </w:rPr>
        <w:t xml:space="preserve"> </w:t>
      </w:r>
      <w:r>
        <w:t>(</w:t>
      </w:r>
      <w:r>
        <w:rPr>
          <w:b/>
        </w:rPr>
        <w:t>ИОС</w:t>
      </w:r>
      <w:r>
        <w:t>) образовательной организации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открытая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-3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способствующие реализации</w:t>
      </w:r>
      <w:r>
        <w:rPr>
          <w:spacing w:val="3"/>
        </w:rPr>
        <w:t xml:space="preserve"> </w:t>
      </w:r>
      <w:r>
        <w:t>требований ФГОС.</w:t>
      </w:r>
    </w:p>
    <w:p>
      <w:pPr>
        <w:pStyle w:val="2"/>
        <w:spacing w:before="2"/>
        <w:ind w:right="0"/>
        <w:jc w:val="both"/>
      </w:pPr>
      <w:r>
        <w:t>Основными</w:t>
      </w:r>
      <w:r>
        <w:rPr>
          <w:spacing w:val="-8"/>
        </w:rPr>
        <w:t xml:space="preserve"> </w:t>
      </w:r>
      <w:r>
        <w:t>компонентами</w:t>
      </w:r>
      <w:r>
        <w:rPr>
          <w:spacing w:val="-4"/>
        </w:rPr>
        <w:t xml:space="preserve"> </w:t>
      </w:r>
      <w:r>
        <w:t>ИОС</w:t>
      </w:r>
      <w:r>
        <w:rPr>
          <w:spacing w:val="-7"/>
        </w:rPr>
        <w:t xml:space="preserve"> </w:t>
      </w:r>
      <w:r>
        <w:t>являются: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5" w:after="0" w:line="235" w:lineRule="auto"/>
        <w:ind w:left="668" w:right="141" w:hanging="339"/>
        <w:jc w:val="both"/>
        <w:rPr>
          <w:sz w:val="24"/>
        </w:rPr>
      </w:pPr>
      <w:r>
        <w:rPr>
          <w:sz w:val="24"/>
        </w:rPr>
        <w:t>учебно-методические комплекты по всем учебным предметам на языках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7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4" w:after="0" w:line="240" w:lineRule="auto"/>
        <w:ind w:left="668" w:right="117" w:hanging="339"/>
        <w:jc w:val="both"/>
        <w:rPr>
          <w:sz w:val="24"/>
        </w:rPr>
      </w:pPr>
      <w:r>
        <w:rPr>
          <w:sz w:val="24"/>
        </w:rPr>
        <w:t>учебно-наглядные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(средства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фонда,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надлежащего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раздаточные,</w:t>
      </w:r>
      <w:r>
        <w:rPr>
          <w:spacing w:val="-8"/>
          <w:sz w:val="24"/>
        </w:rPr>
        <w:t xml:space="preserve"> </w:t>
      </w:r>
      <w:r>
        <w:rPr>
          <w:sz w:val="24"/>
        </w:rPr>
        <w:t>экранно-звуковые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средства);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3" w:after="0" w:line="237" w:lineRule="auto"/>
        <w:ind w:left="668" w:right="119" w:hanging="339"/>
        <w:jc w:val="both"/>
        <w:rPr>
          <w:sz w:val="24"/>
        </w:rPr>
      </w:pP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 справочно-библиографические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издания).</w:t>
      </w:r>
    </w:p>
    <w:p>
      <w:pPr>
        <w:pStyle w:val="5"/>
        <w:ind w:right="111" w:firstLine="228"/>
      </w:pPr>
      <w:r>
        <w:t>МБОУ</w:t>
      </w:r>
      <w:r>
        <w:rPr>
          <w:spacing w:val="1"/>
        </w:rPr>
        <w:t xml:space="preserve"> </w:t>
      </w:r>
      <w:r>
        <w:t>«</w:t>
      </w:r>
      <w:r>
        <w:rPr>
          <w:lang w:val="ru-RU"/>
        </w:rPr>
        <w:t>Озёрная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-7"/>
        </w:rPr>
        <w:t xml:space="preserve"> </w:t>
      </w:r>
      <w:r>
        <w:t>(ИКТ),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использованием</w:t>
      </w:r>
      <w:r>
        <w:rPr>
          <w:spacing w:val="-9"/>
        </w:rPr>
        <w:t xml:space="preserve"> </w:t>
      </w:r>
      <w:r>
        <w:t>электронных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ресурсов</w:t>
      </w:r>
      <w:r>
        <w:rPr>
          <w:spacing w:val="-10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Интернета,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прикладные</w:t>
      </w:r>
      <w:r>
        <w:rPr>
          <w:spacing w:val="1"/>
        </w:rPr>
        <w:t xml:space="preserve"> </w:t>
      </w:r>
      <w:r>
        <w:t>программы,</w:t>
      </w:r>
      <w:r>
        <w:rPr>
          <w:spacing w:val="61"/>
        </w:rPr>
        <w:t xml:space="preserve"> </w:t>
      </w:r>
      <w:r>
        <w:t>поддерживающие</w:t>
      </w:r>
      <w:r>
        <w:rPr>
          <w:spacing w:val="1"/>
        </w:rPr>
        <w:t xml:space="preserve"> </w:t>
      </w:r>
      <w:r>
        <w:t>административную деятельность и обеспечивающие дистанционное взаимодействие всех</w:t>
      </w:r>
      <w:r>
        <w:rPr>
          <w:spacing w:val="1"/>
        </w:rPr>
        <w:t xml:space="preserve"> </w:t>
      </w:r>
      <w:r>
        <w:t>участников образовательных отношений как внутри образовательной организации, так и с</w:t>
      </w:r>
      <w:r>
        <w:rPr>
          <w:spacing w:val="1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организациями</w:t>
      </w:r>
      <w:r>
        <w:rPr>
          <w:spacing w:val="2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сферы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органами</w:t>
      </w:r>
      <w:r>
        <w:rPr>
          <w:spacing w:val="3"/>
        </w:rPr>
        <w:t xml:space="preserve"> </w:t>
      </w:r>
      <w:r>
        <w:t>управления.</w:t>
      </w:r>
    </w:p>
    <w:p>
      <w:pPr>
        <w:spacing w:after="0"/>
        <w:sectPr>
          <w:pgSz w:w="11930" w:h="16860"/>
          <w:pgMar w:top="1020" w:right="720" w:bottom="800" w:left="1600" w:header="0" w:footer="602" w:gutter="0"/>
          <w:cols w:space="720" w:num="1"/>
        </w:sectPr>
      </w:pPr>
    </w:p>
    <w:p>
      <w:pPr>
        <w:pStyle w:val="2"/>
        <w:spacing w:before="65"/>
        <w:ind w:right="0"/>
        <w:jc w:val="left"/>
        <w:rPr>
          <w:b w:val="0"/>
        </w:rPr>
      </w:pPr>
      <w:r>
        <w:rPr>
          <w:spacing w:val="-1"/>
        </w:rPr>
        <w:t>Информационно-коммуникационные</w:t>
      </w:r>
      <w:r>
        <w:rPr>
          <w:spacing w:val="-11"/>
        </w:rPr>
        <w:t xml:space="preserve"> </w:t>
      </w:r>
      <w:r>
        <w:t>средства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rPr>
          <w:b w:val="0"/>
        </w:rPr>
        <w:t>обеспечивают:</w:t>
      </w:r>
    </w:p>
    <w:p>
      <w:pPr>
        <w:pStyle w:val="7"/>
        <w:numPr>
          <w:ilvl w:val="0"/>
          <w:numId w:val="2"/>
        </w:numPr>
        <w:tabs>
          <w:tab w:val="left" w:pos="668"/>
          <w:tab w:val="left" w:pos="669"/>
        </w:tabs>
        <w:spacing w:before="5" w:after="0" w:line="240" w:lineRule="auto"/>
        <w:ind w:left="668" w:right="186" w:hanging="339"/>
        <w:jc w:val="left"/>
        <w:rPr>
          <w:sz w:val="24"/>
        </w:rPr>
      </w:pPr>
      <w:r>
        <w:rPr>
          <w:sz w:val="24"/>
        </w:rPr>
        <w:t>достижение</w:t>
      </w:r>
      <w:r>
        <w:rPr>
          <w:spacing w:val="15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2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9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ФГОС НОО;</w:t>
      </w:r>
    </w:p>
    <w:p>
      <w:pPr>
        <w:pStyle w:val="7"/>
        <w:numPr>
          <w:ilvl w:val="0"/>
          <w:numId w:val="2"/>
        </w:numPr>
        <w:tabs>
          <w:tab w:val="left" w:pos="668"/>
          <w:tab w:val="left" w:pos="669"/>
        </w:tabs>
        <w:spacing w:before="0" w:after="0" w:line="274" w:lineRule="exact"/>
        <w:ind w:left="668" w:right="0" w:hanging="339"/>
        <w:jc w:val="left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грамотности;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2" w:after="0" w:line="237" w:lineRule="auto"/>
        <w:ind w:left="668" w:right="127" w:hanging="339"/>
        <w:jc w:val="both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6" w:after="0" w:line="240" w:lineRule="auto"/>
        <w:ind w:left="668" w:right="116" w:hanging="339"/>
        <w:jc w:val="both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учебных предметов, с целью поиска и получения информации (учебной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съёмных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дисках,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контролируемым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ресурсам локальной 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 Интернета);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0" w:after="0" w:line="240" w:lineRule="auto"/>
        <w:ind w:left="668" w:right="116" w:hanging="339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тренажёров,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 обратной связью);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0" w:after="0" w:line="240" w:lineRule="auto"/>
        <w:ind w:left="668" w:right="120" w:hanging="339"/>
        <w:jc w:val="both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работников;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1" w:after="0" w:line="237" w:lineRule="auto"/>
        <w:ind w:left="668" w:right="107" w:hanging="339"/>
        <w:jc w:val="both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проектно-конструкторскую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5" w:after="0" w:line="235" w:lineRule="auto"/>
        <w:ind w:left="668" w:right="140" w:hanging="339"/>
        <w:jc w:val="both"/>
        <w:rPr>
          <w:sz w:val="24"/>
        </w:rPr>
      </w:pPr>
      <w:r>
        <w:rPr>
          <w:sz w:val="24"/>
        </w:rPr>
        <w:t>проведение наблюдений и опытов, в том числе с использованием специального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оборудования;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7" w:after="0" w:line="275" w:lineRule="exact"/>
        <w:ind w:left="668" w:right="0" w:hanging="339"/>
        <w:jc w:val="both"/>
        <w:rPr>
          <w:sz w:val="24"/>
        </w:rPr>
      </w:pPr>
      <w:r>
        <w:rPr>
          <w:sz w:val="24"/>
        </w:rPr>
        <w:t>фиксацию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ходе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процесса;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0" w:after="0" w:line="240" w:lineRule="auto"/>
        <w:ind w:left="668" w:right="126" w:hanging="339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освещением;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0" w:after="0" w:line="240" w:lineRule="auto"/>
        <w:ind w:left="668" w:right="117" w:hanging="339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асинхронное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Интернета;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1" w:after="0" w:line="240" w:lineRule="auto"/>
        <w:ind w:left="668" w:right="0" w:hanging="33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обучающегося.</w:t>
      </w:r>
    </w:p>
    <w:p>
      <w:pPr>
        <w:pStyle w:val="5"/>
        <w:spacing w:before="1"/>
        <w:ind w:right="121" w:firstLine="228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соблюдаются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 коммуникации в школьных сообществах и мессенджерах, поиске, 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2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пользователей</w:t>
      </w:r>
      <w:r>
        <w:rPr>
          <w:spacing w:val="2"/>
        </w:rPr>
        <w:t xml:space="preserve"> </w:t>
      </w:r>
      <w:r>
        <w:t>локальной</w:t>
      </w:r>
      <w:r>
        <w:rPr>
          <w:spacing w:val="3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Интернета.</w:t>
      </w:r>
    </w:p>
    <w:p>
      <w:pPr>
        <w:pStyle w:val="5"/>
        <w:ind w:right="112" w:firstLine="228"/>
      </w:pPr>
      <w:r>
        <w:t>МБОУ</w:t>
      </w:r>
      <w:r>
        <w:rPr>
          <w:spacing w:val="1"/>
        </w:rPr>
        <w:t xml:space="preserve"> </w:t>
      </w:r>
      <w:r>
        <w:t>«</w:t>
      </w:r>
      <w:r>
        <w:rPr>
          <w:lang w:val="ru-RU"/>
        </w:rPr>
        <w:t>Озёрная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рабочих</w:t>
      </w:r>
      <w:r>
        <w:rPr>
          <w:spacing w:val="6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требованиями</w:t>
      </w:r>
      <w:r>
        <w:rPr>
          <w:spacing w:val="3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НОО.</w:t>
      </w:r>
    </w:p>
    <w:p>
      <w:pPr>
        <w:pStyle w:val="5"/>
        <w:ind w:right="120" w:firstLine="228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включают: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0" w:after="0" w:line="240" w:lineRule="auto"/>
        <w:ind w:left="668" w:right="0" w:hanging="339"/>
        <w:jc w:val="both"/>
        <w:rPr>
          <w:sz w:val="24"/>
        </w:rPr>
      </w:pPr>
      <w:r>
        <w:rPr>
          <w:sz w:val="24"/>
        </w:rPr>
        <w:t>параметры</w:t>
      </w:r>
      <w:r>
        <w:rPr>
          <w:spacing w:val="-13"/>
          <w:sz w:val="24"/>
        </w:rPr>
        <w:t xml:space="preserve"> </w:t>
      </w:r>
      <w:r>
        <w:rPr>
          <w:sz w:val="24"/>
        </w:rPr>
        <w:t>комплектности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организации;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0" w:after="0" w:line="240" w:lineRule="auto"/>
        <w:ind w:left="668" w:right="0" w:hanging="339"/>
        <w:jc w:val="both"/>
        <w:rPr>
          <w:sz w:val="24"/>
        </w:rPr>
      </w:pPr>
      <w:r>
        <w:rPr>
          <w:sz w:val="24"/>
        </w:rPr>
        <w:t>параметры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>
      <w:pPr>
        <w:pStyle w:val="5"/>
        <w:ind w:left="0" w:firstLine="0"/>
        <w:jc w:val="left"/>
        <w:rPr>
          <w:sz w:val="26"/>
        </w:rPr>
      </w:pPr>
    </w:p>
    <w:p>
      <w:pPr>
        <w:pStyle w:val="5"/>
        <w:spacing w:before="7"/>
        <w:ind w:left="0" w:firstLine="0"/>
        <w:jc w:val="left"/>
        <w:rPr>
          <w:sz w:val="22"/>
        </w:rPr>
      </w:pPr>
    </w:p>
    <w:p>
      <w:pPr>
        <w:pStyle w:val="2"/>
        <w:spacing w:before="1"/>
        <w:ind w:left="646"/>
      </w:pPr>
      <w:r>
        <w:t>Материально-технические</w:t>
      </w:r>
      <w:r>
        <w:rPr>
          <w:spacing w:val="-10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НОО</w:t>
      </w:r>
    </w:p>
    <w:p>
      <w:pPr>
        <w:pStyle w:val="5"/>
        <w:spacing w:before="1"/>
        <w:ind w:left="0" w:firstLine="0"/>
        <w:jc w:val="left"/>
        <w:rPr>
          <w:b/>
          <w:sz w:val="23"/>
        </w:rPr>
      </w:pPr>
    </w:p>
    <w:p>
      <w:pPr>
        <w:pStyle w:val="5"/>
        <w:spacing w:before="1"/>
        <w:ind w:left="332" w:firstLine="0"/>
        <w:jc w:val="left"/>
      </w:pPr>
      <w:r>
        <w:rPr>
          <w:spacing w:val="-1"/>
        </w:rPr>
        <w:t>Материально-техническая</w:t>
      </w:r>
      <w:r>
        <w:rPr>
          <w:spacing w:val="-13"/>
        </w:rPr>
        <w:t xml:space="preserve"> </w:t>
      </w:r>
      <w:r>
        <w:t>база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обеспечивает:</w:t>
      </w:r>
    </w:p>
    <w:p>
      <w:pPr>
        <w:pStyle w:val="7"/>
        <w:numPr>
          <w:ilvl w:val="0"/>
          <w:numId w:val="2"/>
        </w:numPr>
        <w:tabs>
          <w:tab w:val="left" w:pos="668"/>
          <w:tab w:val="left" w:pos="669"/>
          <w:tab w:val="left" w:pos="2274"/>
          <w:tab w:val="left" w:pos="3764"/>
          <w:tab w:val="left" w:pos="5610"/>
          <w:tab w:val="left" w:pos="7094"/>
          <w:tab w:val="left" w:pos="8299"/>
        </w:tabs>
        <w:spacing w:before="6" w:after="0" w:line="235" w:lineRule="auto"/>
        <w:ind w:left="668" w:right="146" w:hanging="339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z w:val="24"/>
        </w:rPr>
        <w:tab/>
      </w:r>
      <w:r>
        <w:rPr>
          <w:sz w:val="24"/>
        </w:rPr>
        <w:t>достижения</w:t>
      </w:r>
      <w:r>
        <w:rPr>
          <w:sz w:val="24"/>
        </w:rPr>
        <w:tab/>
      </w:r>
      <w:r>
        <w:rPr>
          <w:sz w:val="24"/>
        </w:rPr>
        <w:t>обучающимися</w:t>
      </w:r>
      <w:r>
        <w:rPr>
          <w:sz w:val="24"/>
        </w:rPr>
        <w:tab/>
      </w:r>
      <w:r>
        <w:rPr>
          <w:sz w:val="24"/>
        </w:rPr>
        <w:t>результатов</w:t>
      </w:r>
      <w:r>
        <w:rPr>
          <w:sz w:val="24"/>
        </w:rPr>
        <w:tab/>
      </w:r>
      <w:r>
        <w:rPr>
          <w:sz w:val="24"/>
        </w:rPr>
        <w:t>освоения</w:t>
      </w:r>
      <w:r>
        <w:rPr>
          <w:sz w:val="24"/>
        </w:rPr>
        <w:tab/>
      </w:r>
      <w:r>
        <w:rPr>
          <w:spacing w:val="-1"/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 общего образования;</w:t>
      </w:r>
    </w:p>
    <w:p>
      <w:pPr>
        <w:pStyle w:val="7"/>
        <w:numPr>
          <w:ilvl w:val="0"/>
          <w:numId w:val="2"/>
        </w:numPr>
        <w:tabs>
          <w:tab w:val="left" w:pos="668"/>
          <w:tab w:val="left" w:pos="669"/>
        </w:tabs>
        <w:spacing w:before="5" w:after="0" w:line="275" w:lineRule="exact"/>
        <w:ind w:left="668" w:right="0" w:hanging="339"/>
        <w:jc w:val="left"/>
        <w:rPr>
          <w:sz w:val="24"/>
        </w:rPr>
      </w:pPr>
      <w:r>
        <w:rPr>
          <w:spacing w:val="-1"/>
          <w:sz w:val="24"/>
        </w:rPr>
        <w:t>безопасность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комфортность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учебного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процесса;</w:t>
      </w:r>
    </w:p>
    <w:p>
      <w:pPr>
        <w:pStyle w:val="7"/>
        <w:numPr>
          <w:ilvl w:val="0"/>
          <w:numId w:val="2"/>
        </w:numPr>
        <w:tabs>
          <w:tab w:val="left" w:pos="668"/>
          <w:tab w:val="left" w:pos="669"/>
        </w:tabs>
        <w:spacing w:before="0" w:after="0" w:line="275" w:lineRule="exact"/>
        <w:ind w:left="668" w:right="0" w:hanging="339"/>
        <w:jc w:val="left"/>
        <w:rPr>
          <w:sz w:val="24"/>
        </w:rPr>
      </w:pPr>
      <w:r>
        <w:rPr>
          <w:spacing w:val="-1"/>
          <w:sz w:val="24"/>
        </w:rPr>
        <w:t>соблюдение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санитарно-эпидемиологических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нормативов;</w:t>
      </w:r>
    </w:p>
    <w:p>
      <w:pPr>
        <w:pStyle w:val="7"/>
        <w:numPr>
          <w:ilvl w:val="0"/>
          <w:numId w:val="2"/>
        </w:numPr>
        <w:tabs>
          <w:tab w:val="left" w:pos="668"/>
          <w:tab w:val="left" w:pos="669"/>
        </w:tabs>
        <w:spacing w:before="4" w:after="0" w:line="237" w:lineRule="auto"/>
        <w:ind w:left="668" w:right="318" w:hanging="339"/>
        <w:jc w:val="left"/>
        <w:rPr>
          <w:sz w:val="24"/>
        </w:rPr>
      </w:pPr>
      <w:r>
        <w:rPr>
          <w:sz w:val="24"/>
        </w:rPr>
        <w:t>возможность для беспрепятственного доступа детей-инвалидов и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9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организации.</w:t>
      </w:r>
    </w:p>
    <w:p>
      <w:pPr>
        <w:spacing w:after="0" w:line="237" w:lineRule="auto"/>
        <w:jc w:val="left"/>
        <w:rPr>
          <w:sz w:val="24"/>
        </w:rPr>
        <w:sectPr>
          <w:pgSz w:w="11930" w:h="16860"/>
          <w:pgMar w:top="1020" w:right="720" w:bottom="800" w:left="1600" w:header="0" w:footer="602" w:gutter="0"/>
          <w:cols w:space="720" w:num="1"/>
        </w:sectPr>
      </w:pPr>
    </w:p>
    <w:p>
      <w:pPr>
        <w:pStyle w:val="5"/>
        <w:spacing w:before="63" w:line="242" w:lineRule="auto"/>
        <w:ind w:right="130" w:firstLine="228"/>
      </w:pPr>
      <w:r>
        <w:t>В МБОУ</w:t>
      </w:r>
      <w:r>
        <w:rPr>
          <w:spacing w:val="1"/>
        </w:rPr>
        <w:t xml:space="preserve"> </w:t>
      </w:r>
      <w:r>
        <w:t>«</w:t>
      </w:r>
      <w:r>
        <w:rPr>
          <w:lang w:val="ru-RU"/>
        </w:rPr>
        <w:t>Озёрная</w:t>
      </w:r>
      <w:r>
        <w:rPr>
          <w:spacing w:val="1"/>
        </w:rPr>
        <w:t xml:space="preserve"> </w:t>
      </w:r>
      <w:r>
        <w:t>СОШ» разработаны и закреплены локальным актами</w:t>
      </w:r>
      <w:r>
        <w:rPr>
          <w:spacing w:val="1"/>
        </w:rPr>
        <w:t xml:space="preserve"> </w:t>
      </w:r>
      <w:r>
        <w:t>перечни оснащения и</w:t>
      </w:r>
      <w:r>
        <w:rPr>
          <w:spacing w:val="-1"/>
        </w:rPr>
        <w:t xml:space="preserve"> </w:t>
      </w:r>
      <w:r>
        <w:t>оборудования, обеспечивающие учебный</w:t>
      </w:r>
      <w:r>
        <w:rPr>
          <w:spacing w:val="3"/>
        </w:rPr>
        <w:t xml:space="preserve"> </w:t>
      </w:r>
      <w:r>
        <w:t>процесс.</w:t>
      </w:r>
    </w:p>
    <w:p>
      <w:pPr>
        <w:pStyle w:val="5"/>
        <w:ind w:right="121" w:firstLine="228"/>
      </w:pPr>
      <w:r>
        <w:t>Критериальными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лицензионные</w:t>
      </w:r>
      <w:r>
        <w:rPr>
          <w:spacing w:val="-57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утверждённого постановлением</w:t>
      </w:r>
      <w:r>
        <w:rPr>
          <w:spacing w:val="60"/>
        </w:rPr>
        <w:t xml:space="preserve"> </w:t>
      </w:r>
      <w:r>
        <w:t>Правительства</w:t>
      </w:r>
      <w:r>
        <w:rPr>
          <w:spacing w:val="60"/>
        </w:rPr>
        <w:t xml:space="preserve"> </w:t>
      </w:r>
      <w:r>
        <w:t>Российской</w:t>
      </w:r>
      <w:r>
        <w:rPr>
          <w:spacing w:val="60"/>
        </w:rPr>
        <w:t xml:space="preserve"> </w:t>
      </w:r>
      <w:r>
        <w:t>Федерации</w:t>
      </w:r>
      <w:r>
        <w:rPr>
          <w:spacing w:val="60"/>
        </w:rPr>
        <w:t xml:space="preserve"> </w:t>
      </w:r>
      <w:r>
        <w:t>28 октября 2013</w:t>
      </w:r>
      <w:r>
        <w:rPr>
          <w:spacing w:val="1"/>
        </w:rPr>
        <w:t xml:space="preserve"> </w:t>
      </w:r>
      <w:r>
        <w:t>г. № 966, а также соответствующие</w:t>
      </w:r>
      <w:r>
        <w:rPr>
          <w:spacing w:val="60"/>
        </w:rPr>
        <w:t xml:space="preserve"> </w:t>
      </w:r>
      <w:r>
        <w:t>приказы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методические</w:t>
      </w:r>
      <w:r>
        <w:rPr>
          <w:spacing w:val="60"/>
        </w:rPr>
        <w:t xml:space="preserve"> </w:t>
      </w:r>
      <w:r>
        <w:t>рекомендации,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0" w:after="0" w:line="240" w:lineRule="auto"/>
        <w:ind w:left="668" w:right="118" w:hanging="339"/>
        <w:jc w:val="both"/>
        <w:rPr>
          <w:sz w:val="24"/>
        </w:rPr>
      </w:pP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обучения, отдыха и оздоровления детей и молодёжи», утверждённые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60"/>
          <w:sz w:val="24"/>
        </w:rPr>
        <w:t xml:space="preserve"> </w:t>
      </w:r>
      <w:r>
        <w:rPr>
          <w:sz w:val="24"/>
        </w:rPr>
        <w:t>Главного   санитарного   врача   Российской   Федерации   № 2   от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 2020</w:t>
      </w:r>
      <w:r>
        <w:rPr>
          <w:spacing w:val="1"/>
          <w:sz w:val="24"/>
        </w:rPr>
        <w:t xml:space="preserve"> </w:t>
      </w:r>
      <w:r>
        <w:rPr>
          <w:sz w:val="24"/>
        </w:rPr>
        <w:t>г.;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0" w:after="0" w:line="240" w:lineRule="auto"/>
        <w:ind w:left="668" w:right="121" w:hanging="339"/>
        <w:jc w:val="both"/>
        <w:rPr>
          <w:sz w:val="24"/>
        </w:rPr>
      </w:pP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10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5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5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5"/>
          <w:sz w:val="24"/>
        </w:rPr>
        <w:t xml:space="preserve"> </w:t>
      </w:r>
      <w:r>
        <w:rPr>
          <w:sz w:val="24"/>
        </w:rPr>
        <w:t>врача</w:t>
      </w:r>
      <w:r>
        <w:rPr>
          <w:spacing w:val="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1"/>
          <w:sz w:val="24"/>
        </w:rPr>
        <w:t xml:space="preserve"> </w:t>
      </w:r>
      <w:r>
        <w:rPr>
          <w:sz w:val="24"/>
        </w:rPr>
        <w:t>Федерации</w:t>
      </w:r>
    </w:p>
    <w:p>
      <w:pPr>
        <w:pStyle w:val="5"/>
        <w:spacing w:before="2"/>
        <w:ind w:left="668" w:firstLine="0"/>
      </w:pPr>
      <w:r>
        <w:t>№</w:t>
      </w:r>
      <w:r>
        <w:rPr>
          <w:spacing w:val="-1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января</w:t>
      </w:r>
      <w:r>
        <w:rPr>
          <w:spacing w:val="-4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г.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1" w:after="0" w:line="240" w:lineRule="auto"/>
        <w:ind w:left="668" w:right="120" w:hanging="339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общего, среднего общего образования (в соответствии с 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6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просвещения РФ);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2" w:after="0" w:line="274" w:lineRule="exact"/>
        <w:ind w:left="668" w:right="0" w:hanging="339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27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2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0"/>
          <w:sz w:val="24"/>
        </w:rPr>
        <w:t xml:space="preserve"> </w:t>
      </w:r>
      <w:r>
        <w:rPr>
          <w:sz w:val="24"/>
        </w:rPr>
        <w:t>от</w:t>
      </w:r>
      <w:r>
        <w:rPr>
          <w:spacing w:val="26"/>
          <w:sz w:val="24"/>
        </w:rPr>
        <w:t xml:space="preserve"> </w:t>
      </w:r>
      <w:r>
        <w:rPr>
          <w:sz w:val="24"/>
        </w:rPr>
        <w:t>03.09.2019</w:t>
      </w:r>
      <w:r>
        <w:rPr>
          <w:spacing w:val="25"/>
          <w:sz w:val="24"/>
        </w:rPr>
        <w:t xml:space="preserve"> </w:t>
      </w:r>
      <w:r>
        <w:rPr>
          <w:sz w:val="24"/>
        </w:rPr>
        <w:t>г.</w:t>
      </w:r>
      <w:r>
        <w:rPr>
          <w:spacing w:val="26"/>
          <w:sz w:val="24"/>
        </w:rPr>
        <w:t xml:space="preserve"> </w:t>
      </w:r>
      <w:r>
        <w:rPr>
          <w:sz w:val="24"/>
        </w:rPr>
        <w:t>№</w:t>
      </w:r>
      <w:r>
        <w:rPr>
          <w:spacing w:val="24"/>
          <w:sz w:val="24"/>
        </w:rPr>
        <w:t xml:space="preserve"> </w:t>
      </w:r>
      <w:r>
        <w:rPr>
          <w:sz w:val="24"/>
        </w:rPr>
        <w:t>465</w:t>
      </w:r>
    </w:p>
    <w:p>
      <w:pPr>
        <w:pStyle w:val="5"/>
        <w:ind w:left="668" w:right="107" w:firstLine="0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60"/>
        </w:rPr>
        <w:t xml:space="preserve"> </w:t>
      </w:r>
      <w:r>
        <w:t>образовательных   программ   начального   общего,   основного   общего</w:t>
      </w:r>
      <w:r>
        <w:rPr>
          <w:spacing w:val="1"/>
        </w:rPr>
        <w:t xml:space="preserve"> </w:t>
      </w:r>
      <w:r>
        <w:t>и среднего общего образования, соответствующих современным условиям обучения,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оснащении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содействию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субъектах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прогнозируемой</w:t>
      </w:r>
      <w:r>
        <w:rPr>
          <w:spacing w:val="1"/>
        </w:rPr>
        <w:t xml:space="preserve"> </w:t>
      </w:r>
      <w:r>
        <w:t>потребности)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 организациях, критериев его формирования и требований к</w:t>
      </w:r>
      <w:r>
        <w:rPr>
          <w:spacing w:val="1"/>
        </w:rPr>
        <w:t xml:space="preserve"> </w:t>
      </w:r>
      <w:r>
        <w:t>функциональному</w:t>
      </w:r>
      <w:r>
        <w:rPr>
          <w:spacing w:val="1"/>
        </w:rPr>
        <w:t xml:space="preserve"> </w:t>
      </w:r>
      <w:r>
        <w:t>оснащению,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оснащения</w:t>
      </w:r>
      <w:r>
        <w:rPr>
          <w:spacing w:val="6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25.12.2019 №</w:t>
      </w:r>
      <w:r>
        <w:rPr>
          <w:spacing w:val="-1"/>
        </w:rPr>
        <w:t xml:space="preserve"> </w:t>
      </w:r>
      <w:r>
        <w:t>56982);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3" w:after="0" w:line="240" w:lineRule="auto"/>
        <w:ind w:left="668" w:right="116" w:hanging="339"/>
        <w:jc w:val="both"/>
        <w:rPr>
          <w:sz w:val="24"/>
        </w:rPr>
      </w:pPr>
      <w:r>
        <w:rPr>
          <w:sz w:val="24"/>
        </w:rPr>
        <w:t>аналогичные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реализации основной образовательной программы 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0" w:after="0" w:line="240" w:lineRule="auto"/>
        <w:ind w:left="668" w:right="113" w:hanging="339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436-ФЗ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6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развитию»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2011,</w:t>
      </w:r>
      <w:r>
        <w:rPr>
          <w:spacing w:val="-9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1,</w:t>
      </w:r>
      <w:r>
        <w:rPr>
          <w:spacing w:val="-1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48;</w:t>
      </w:r>
      <w:r>
        <w:rPr>
          <w:spacing w:val="-1"/>
          <w:sz w:val="24"/>
        </w:rPr>
        <w:t xml:space="preserve"> </w:t>
      </w:r>
      <w:r>
        <w:rPr>
          <w:sz w:val="24"/>
        </w:rPr>
        <w:t>2021,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15,</w:t>
      </w:r>
      <w:r>
        <w:rPr>
          <w:spacing w:val="-1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2432);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0" w:after="0" w:line="240" w:lineRule="auto"/>
        <w:ind w:left="668" w:right="111" w:hanging="339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2006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152-ФЗ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(Собрание законодательства Российской Федерации, 2006, № 31, ст. 3451; 2021, № 1,</w:t>
      </w:r>
      <w:r>
        <w:rPr>
          <w:spacing w:val="1"/>
          <w:sz w:val="24"/>
        </w:rPr>
        <w:t xml:space="preserve"> </w:t>
      </w:r>
      <w:r>
        <w:rPr>
          <w:sz w:val="24"/>
        </w:rPr>
        <w:t>ст. 58).</w:t>
      </w:r>
    </w:p>
    <w:p>
      <w:pPr>
        <w:pStyle w:val="5"/>
        <w:spacing w:before="1"/>
        <w:ind w:left="332" w:firstLine="0"/>
      </w:pPr>
      <w:r>
        <w:t>В</w:t>
      </w:r>
      <w:r>
        <w:rPr>
          <w:spacing w:val="-15"/>
        </w:rPr>
        <w:t xml:space="preserve"> </w:t>
      </w:r>
      <w:r>
        <w:t>зональную</w:t>
      </w:r>
      <w:r>
        <w:rPr>
          <w:spacing w:val="-6"/>
        </w:rPr>
        <w:t xml:space="preserve"> </w:t>
      </w:r>
      <w:r>
        <w:t>структуру</w:t>
      </w:r>
      <w:r>
        <w:rPr>
          <w:spacing w:val="-10"/>
        </w:rPr>
        <w:t xml:space="preserve"> </w:t>
      </w:r>
      <w:r>
        <w:t>МБОУ</w:t>
      </w:r>
      <w:r>
        <w:rPr>
          <w:spacing w:val="-8"/>
        </w:rPr>
        <w:t xml:space="preserve"> </w:t>
      </w:r>
      <w:r>
        <w:t>«</w:t>
      </w:r>
      <w:r>
        <w:rPr>
          <w:lang w:val="ru-RU"/>
        </w:rPr>
        <w:t>Озёрная</w:t>
      </w:r>
      <w:r>
        <w:rPr>
          <w:spacing w:val="-2"/>
        </w:rPr>
        <w:t xml:space="preserve"> </w:t>
      </w:r>
      <w:r>
        <w:t>СОШ»</w:t>
      </w:r>
      <w:r>
        <w:rPr>
          <w:spacing w:val="27"/>
        </w:rPr>
        <w:t xml:space="preserve"> </w:t>
      </w:r>
      <w:r>
        <w:t>включены: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3" w:after="0" w:line="275" w:lineRule="exact"/>
        <w:ind w:left="668" w:right="0" w:hanging="339"/>
        <w:jc w:val="both"/>
        <w:rPr>
          <w:sz w:val="24"/>
        </w:rPr>
      </w:pPr>
      <w:r>
        <w:rPr>
          <w:sz w:val="24"/>
        </w:rPr>
        <w:t>входная</w:t>
      </w:r>
      <w:r>
        <w:rPr>
          <w:spacing w:val="-8"/>
          <w:sz w:val="24"/>
        </w:rPr>
        <w:t xml:space="preserve"> </w:t>
      </w:r>
      <w:r>
        <w:rPr>
          <w:sz w:val="24"/>
        </w:rPr>
        <w:t>зона;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0" w:after="0" w:line="275" w:lineRule="exact"/>
        <w:ind w:left="668" w:right="0" w:hanging="339"/>
        <w:jc w:val="both"/>
        <w:rPr>
          <w:sz w:val="24"/>
        </w:rPr>
      </w:pPr>
      <w:r>
        <w:rPr>
          <w:sz w:val="24"/>
        </w:rPr>
        <w:t>учебные</w:t>
      </w:r>
      <w:r>
        <w:rPr>
          <w:spacing w:val="-13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>
      <w:pPr>
        <w:pStyle w:val="7"/>
        <w:numPr>
          <w:ilvl w:val="0"/>
          <w:numId w:val="2"/>
        </w:numPr>
        <w:tabs>
          <w:tab w:val="left" w:pos="668"/>
          <w:tab w:val="left" w:pos="669"/>
          <w:tab w:val="left" w:pos="1900"/>
          <w:tab w:val="left" w:pos="3241"/>
          <w:tab w:val="left" w:pos="4907"/>
          <w:tab w:val="left" w:pos="5630"/>
          <w:tab w:val="left" w:pos="6801"/>
          <w:tab w:val="left" w:pos="8508"/>
        </w:tabs>
        <w:spacing w:before="9" w:after="0" w:line="232" w:lineRule="auto"/>
        <w:ind w:left="668" w:right="143" w:hanging="339"/>
        <w:jc w:val="left"/>
        <w:rPr>
          <w:sz w:val="24"/>
        </w:rPr>
      </w:pPr>
      <w:r>
        <w:rPr>
          <w:sz w:val="24"/>
        </w:rPr>
        <w:t>учебные</w:t>
      </w:r>
      <w:r>
        <w:rPr>
          <w:sz w:val="24"/>
        </w:rPr>
        <w:tab/>
      </w:r>
      <w:r>
        <w:rPr>
          <w:sz w:val="24"/>
        </w:rPr>
        <w:t>кабинеты</w:t>
      </w:r>
      <w:r>
        <w:rPr>
          <w:sz w:val="24"/>
        </w:rPr>
        <w:tab/>
      </w:r>
      <w:r>
        <w:rPr>
          <w:sz w:val="24"/>
        </w:rPr>
        <w:t>(мастерская)</w:t>
      </w:r>
      <w:r>
        <w:rPr>
          <w:sz w:val="24"/>
        </w:rPr>
        <w:tab/>
      </w:r>
      <w:r>
        <w:rPr>
          <w:sz w:val="24"/>
        </w:rPr>
        <w:t>для</w:t>
      </w:r>
      <w:r>
        <w:rPr>
          <w:sz w:val="24"/>
        </w:rPr>
        <w:tab/>
      </w:r>
      <w:r>
        <w:rPr>
          <w:sz w:val="24"/>
        </w:rPr>
        <w:t>занятий</w:t>
      </w:r>
      <w:r>
        <w:rPr>
          <w:sz w:val="24"/>
        </w:rPr>
        <w:tab/>
      </w:r>
      <w:r>
        <w:rPr>
          <w:sz w:val="24"/>
        </w:rPr>
        <w:t>технологией,</w:t>
      </w:r>
      <w:r>
        <w:rPr>
          <w:sz w:val="24"/>
        </w:rPr>
        <w:tab/>
      </w:r>
      <w:r>
        <w:rPr>
          <w:spacing w:val="-1"/>
          <w:sz w:val="24"/>
        </w:rPr>
        <w:t>музыкой,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искусством, иностранными</w:t>
      </w:r>
      <w:r>
        <w:rPr>
          <w:spacing w:val="5"/>
          <w:sz w:val="24"/>
        </w:rPr>
        <w:t xml:space="preserve"> </w:t>
      </w:r>
      <w:r>
        <w:rPr>
          <w:sz w:val="24"/>
        </w:rPr>
        <w:t>языками;</w:t>
      </w:r>
    </w:p>
    <w:p>
      <w:pPr>
        <w:pStyle w:val="7"/>
        <w:numPr>
          <w:ilvl w:val="0"/>
          <w:numId w:val="2"/>
        </w:numPr>
        <w:tabs>
          <w:tab w:val="left" w:pos="668"/>
          <w:tab w:val="left" w:pos="669"/>
        </w:tabs>
        <w:spacing w:before="5" w:after="0" w:line="240" w:lineRule="auto"/>
        <w:ind w:left="668" w:right="0" w:hanging="339"/>
        <w:jc w:val="left"/>
        <w:rPr>
          <w:sz w:val="24"/>
        </w:rPr>
      </w:pPr>
      <w:r>
        <w:rPr>
          <w:sz w:val="24"/>
        </w:rPr>
        <w:t>библиотека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7"/>
          <w:sz w:val="24"/>
        </w:rPr>
        <w:t xml:space="preserve"> </w:t>
      </w:r>
      <w:r>
        <w:rPr>
          <w:sz w:val="24"/>
        </w:rPr>
        <w:t>зонами:</w:t>
      </w:r>
      <w:r>
        <w:rPr>
          <w:spacing w:val="-7"/>
          <w:sz w:val="24"/>
        </w:rPr>
        <w:t xml:space="preserve"> </w:t>
      </w:r>
      <w:r>
        <w:rPr>
          <w:sz w:val="24"/>
        </w:rPr>
        <w:t>книгохранилищем,</w:t>
      </w:r>
      <w:r>
        <w:rPr>
          <w:spacing w:val="-7"/>
          <w:sz w:val="24"/>
        </w:rPr>
        <w:t xml:space="preserve"> </w:t>
      </w:r>
      <w:r>
        <w:rPr>
          <w:sz w:val="24"/>
        </w:rPr>
        <w:t>медиатекой,</w:t>
      </w:r>
      <w:r>
        <w:rPr>
          <w:spacing w:val="-7"/>
          <w:sz w:val="24"/>
        </w:rPr>
        <w:t xml:space="preserve"> </w:t>
      </w:r>
      <w:r>
        <w:rPr>
          <w:sz w:val="24"/>
        </w:rPr>
        <w:t>читальным</w:t>
      </w:r>
      <w:r>
        <w:rPr>
          <w:spacing w:val="-10"/>
          <w:sz w:val="24"/>
        </w:rPr>
        <w:t xml:space="preserve"> </w:t>
      </w:r>
      <w:r>
        <w:rPr>
          <w:sz w:val="24"/>
        </w:rPr>
        <w:t>залом;</w:t>
      </w:r>
    </w:p>
    <w:p>
      <w:pPr>
        <w:pStyle w:val="7"/>
        <w:numPr>
          <w:ilvl w:val="0"/>
          <w:numId w:val="2"/>
        </w:numPr>
        <w:tabs>
          <w:tab w:val="left" w:pos="668"/>
          <w:tab w:val="left" w:pos="669"/>
        </w:tabs>
        <w:spacing w:before="2" w:after="0" w:line="240" w:lineRule="auto"/>
        <w:ind w:left="668" w:right="0" w:hanging="339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(зал,</w:t>
      </w:r>
      <w:r>
        <w:rPr>
          <w:spacing w:val="-11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6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-7"/>
          <w:sz w:val="24"/>
        </w:rPr>
        <w:t xml:space="preserve"> </w:t>
      </w:r>
      <w:r>
        <w:rPr>
          <w:sz w:val="24"/>
        </w:rPr>
        <w:t>футбольное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поле);</w:t>
      </w:r>
    </w:p>
    <w:p>
      <w:pPr>
        <w:pStyle w:val="7"/>
        <w:numPr>
          <w:ilvl w:val="0"/>
          <w:numId w:val="2"/>
        </w:numPr>
        <w:tabs>
          <w:tab w:val="left" w:pos="668"/>
          <w:tab w:val="left" w:pos="669"/>
        </w:tabs>
        <w:spacing w:before="7" w:after="0" w:line="232" w:lineRule="auto"/>
        <w:ind w:left="668" w:right="193" w:hanging="339"/>
        <w:jc w:val="left"/>
        <w:rPr>
          <w:sz w:val="24"/>
        </w:rPr>
      </w:pPr>
      <w:r>
        <w:rPr>
          <w:sz w:val="24"/>
        </w:rPr>
        <w:t>помещения для питания обучающихся, а также для хранения и приготовления пищи,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7"/>
          <w:sz w:val="24"/>
        </w:rPr>
        <w:t xml:space="preserve"> </w:t>
      </w:r>
      <w:r>
        <w:rPr>
          <w:sz w:val="24"/>
        </w:rPr>
        <w:t>питания;</w:t>
      </w:r>
    </w:p>
    <w:p>
      <w:pPr>
        <w:pStyle w:val="7"/>
        <w:numPr>
          <w:ilvl w:val="0"/>
          <w:numId w:val="2"/>
        </w:numPr>
        <w:tabs>
          <w:tab w:val="left" w:pos="668"/>
          <w:tab w:val="left" w:pos="669"/>
        </w:tabs>
        <w:spacing w:before="5" w:after="0" w:line="240" w:lineRule="auto"/>
        <w:ind w:left="668" w:right="0" w:hanging="339"/>
        <w:jc w:val="left"/>
        <w:rPr>
          <w:sz w:val="24"/>
        </w:rPr>
      </w:pPr>
      <w:r>
        <w:rPr>
          <w:spacing w:val="-1"/>
          <w:sz w:val="24"/>
        </w:rPr>
        <w:t>административные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помещения;</w:t>
      </w:r>
    </w:p>
    <w:p>
      <w:pPr>
        <w:pStyle w:val="7"/>
        <w:numPr>
          <w:ilvl w:val="0"/>
          <w:numId w:val="2"/>
        </w:numPr>
        <w:tabs>
          <w:tab w:val="left" w:pos="668"/>
          <w:tab w:val="left" w:pos="669"/>
        </w:tabs>
        <w:spacing w:before="3" w:after="0" w:line="240" w:lineRule="auto"/>
        <w:ind w:left="668" w:right="0" w:hanging="339"/>
        <w:jc w:val="left"/>
        <w:rPr>
          <w:sz w:val="24"/>
        </w:rPr>
      </w:pPr>
      <w:r>
        <w:rPr>
          <w:sz w:val="24"/>
        </w:rPr>
        <w:t>гардеробы,</w:t>
      </w:r>
      <w:r>
        <w:rPr>
          <w:spacing w:val="-9"/>
          <w:sz w:val="24"/>
        </w:rPr>
        <w:t xml:space="preserve"> </w:t>
      </w:r>
      <w:r>
        <w:rPr>
          <w:sz w:val="24"/>
        </w:rPr>
        <w:t>санузлы;</w:t>
      </w:r>
    </w:p>
    <w:p>
      <w:pPr>
        <w:spacing w:after="0" w:line="240" w:lineRule="auto"/>
        <w:jc w:val="left"/>
        <w:rPr>
          <w:sz w:val="24"/>
        </w:rPr>
        <w:sectPr>
          <w:pgSz w:w="11930" w:h="16860"/>
          <w:pgMar w:top="1020" w:right="720" w:bottom="800" w:left="1600" w:header="0" w:footer="602" w:gutter="0"/>
          <w:cols w:space="720" w:num="1"/>
        </w:sectPr>
      </w:pPr>
    </w:p>
    <w:p>
      <w:pPr>
        <w:pStyle w:val="7"/>
        <w:numPr>
          <w:ilvl w:val="0"/>
          <w:numId w:val="2"/>
        </w:numPr>
        <w:tabs>
          <w:tab w:val="left" w:pos="668"/>
          <w:tab w:val="left" w:pos="669"/>
        </w:tabs>
        <w:spacing w:before="70" w:after="0" w:line="237" w:lineRule="auto"/>
        <w:ind w:left="332" w:right="2066" w:firstLine="0"/>
        <w:jc w:val="left"/>
        <w:rPr>
          <w:sz w:val="24"/>
        </w:rPr>
      </w:pPr>
      <w:r>
        <w:rPr>
          <w:sz w:val="24"/>
        </w:rPr>
        <w:t>участки (территории) с целесообразным набором оснащённых зон.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площади 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предоставляют 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для: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8" w:after="0" w:line="235" w:lineRule="auto"/>
        <w:ind w:left="668" w:right="121" w:hanging="339"/>
        <w:jc w:val="both"/>
        <w:rPr>
          <w:sz w:val="24"/>
        </w:rPr>
      </w:pPr>
      <w:r>
        <w:rPr>
          <w:sz w:val="24"/>
        </w:rPr>
        <w:t>начального</w:t>
      </w:r>
      <w:r>
        <w:rPr>
          <w:spacing w:val="2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23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19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2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2"/>
          <w:sz w:val="24"/>
        </w:rPr>
        <w:t xml:space="preserve"> </w:t>
      </w:r>
      <w:r>
        <w:rPr>
          <w:sz w:val="24"/>
        </w:rPr>
        <w:t>НОО;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4" w:after="0" w:line="275" w:lineRule="exact"/>
        <w:ind w:left="668" w:right="0" w:hanging="339"/>
        <w:jc w:val="both"/>
        <w:rPr>
          <w:sz w:val="24"/>
        </w:rPr>
      </w:pP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процесса;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0" w:after="0" w:line="240" w:lineRule="auto"/>
        <w:ind w:left="668" w:right="115" w:hanging="339"/>
        <w:jc w:val="both"/>
        <w:rPr>
          <w:sz w:val="24"/>
        </w:rPr>
      </w:pPr>
      <w:r>
        <w:rPr>
          <w:sz w:val="24"/>
        </w:rPr>
        <w:t>размещения в классах и кабинетах необходимых комплектов специализированной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 и учебного оборудования, отвечающих специфике 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7"/>
          <w:sz w:val="24"/>
        </w:rPr>
        <w:t xml:space="preserve"> </w:t>
      </w:r>
      <w:r>
        <w:rPr>
          <w:sz w:val="24"/>
        </w:rPr>
        <w:t>по данному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циклу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дисциплин.</w:t>
      </w:r>
    </w:p>
    <w:p>
      <w:pPr>
        <w:pStyle w:val="5"/>
        <w:ind w:left="332" w:firstLine="0"/>
      </w:pPr>
      <w:r>
        <w:t>В</w:t>
      </w:r>
      <w:r>
        <w:rPr>
          <w:spacing w:val="-15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комплект</w:t>
      </w:r>
      <w:r>
        <w:rPr>
          <w:spacing w:val="-5"/>
        </w:rPr>
        <w:t xml:space="preserve"> </w:t>
      </w:r>
      <w:r>
        <w:t>школьной</w:t>
      </w:r>
      <w:r>
        <w:rPr>
          <w:spacing w:val="-6"/>
        </w:rPr>
        <w:t xml:space="preserve"> </w:t>
      </w:r>
      <w:r>
        <w:t>мебели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оборудования</w:t>
      </w:r>
      <w:r>
        <w:rPr>
          <w:spacing w:val="-9"/>
        </w:rPr>
        <w:t xml:space="preserve"> </w:t>
      </w:r>
      <w:r>
        <w:t>входят:</w:t>
      </w:r>
    </w:p>
    <w:p>
      <w:pPr>
        <w:pStyle w:val="7"/>
        <w:numPr>
          <w:ilvl w:val="0"/>
          <w:numId w:val="2"/>
        </w:numPr>
        <w:tabs>
          <w:tab w:val="left" w:pos="668"/>
          <w:tab w:val="left" w:pos="669"/>
        </w:tabs>
        <w:spacing w:before="2" w:after="0" w:line="275" w:lineRule="exact"/>
        <w:ind w:left="668" w:right="0" w:hanging="339"/>
        <w:jc w:val="left"/>
        <w:rPr>
          <w:sz w:val="24"/>
        </w:rPr>
      </w:pPr>
      <w:r>
        <w:rPr>
          <w:sz w:val="24"/>
        </w:rPr>
        <w:t>доска</w:t>
      </w:r>
      <w:r>
        <w:rPr>
          <w:spacing w:val="-13"/>
          <w:sz w:val="24"/>
        </w:rPr>
        <w:t xml:space="preserve"> </w:t>
      </w:r>
      <w:r>
        <w:rPr>
          <w:sz w:val="24"/>
        </w:rPr>
        <w:t>классная;</w:t>
      </w:r>
    </w:p>
    <w:p>
      <w:pPr>
        <w:pStyle w:val="7"/>
        <w:numPr>
          <w:ilvl w:val="0"/>
          <w:numId w:val="2"/>
        </w:numPr>
        <w:tabs>
          <w:tab w:val="left" w:pos="668"/>
          <w:tab w:val="left" w:pos="669"/>
        </w:tabs>
        <w:spacing w:before="0" w:after="0" w:line="275" w:lineRule="exact"/>
        <w:ind w:left="668" w:right="0" w:hanging="339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учителя;</w:t>
      </w:r>
    </w:p>
    <w:p>
      <w:pPr>
        <w:pStyle w:val="7"/>
        <w:numPr>
          <w:ilvl w:val="0"/>
          <w:numId w:val="2"/>
        </w:numPr>
        <w:tabs>
          <w:tab w:val="left" w:pos="668"/>
          <w:tab w:val="left" w:pos="669"/>
        </w:tabs>
        <w:spacing w:before="0" w:after="0" w:line="240" w:lineRule="auto"/>
        <w:ind w:left="668" w:right="0" w:hanging="339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9"/>
          <w:sz w:val="24"/>
        </w:rPr>
        <w:t xml:space="preserve"> </w:t>
      </w:r>
      <w:r>
        <w:rPr>
          <w:sz w:val="24"/>
        </w:rPr>
        <w:t>(приставной);</w:t>
      </w:r>
    </w:p>
    <w:p>
      <w:pPr>
        <w:pStyle w:val="7"/>
        <w:numPr>
          <w:ilvl w:val="0"/>
          <w:numId w:val="2"/>
        </w:numPr>
        <w:tabs>
          <w:tab w:val="left" w:pos="668"/>
          <w:tab w:val="left" w:pos="669"/>
        </w:tabs>
        <w:spacing w:before="0" w:after="0" w:line="240" w:lineRule="auto"/>
        <w:ind w:left="668" w:right="0" w:hanging="339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;</w:t>
      </w:r>
    </w:p>
    <w:p>
      <w:pPr>
        <w:pStyle w:val="7"/>
        <w:numPr>
          <w:ilvl w:val="0"/>
          <w:numId w:val="2"/>
        </w:numPr>
        <w:tabs>
          <w:tab w:val="left" w:pos="668"/>
          <w:tab w:val="left" w:pos="669"/>
        </w:tabs>
        <w:spacing w:before="0" w:after="0" w:line="240" w:lineRule="auto"/>
        <w:ind w:left="668" w:right="0" w:hanging="339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8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9"/>
          <w:sz w:val="24"/>
        </w:rPr>
        <w:t xml:space="preserve"> </w:t>
      </w:r>
      <w:r>
        <w:rPr>
          <w:sz w:val="24"/>
        </w:rPr>
        <w:t>;</w:t>
      </w:r>
    </w:p>
    <w:p>
      <w:pPr>
        <w:pStyle w:val="7"/>
        <w:numPr>
          <w:ilvl w:val="0"/>
          <w:numId w:val="2"/>
        </w:numPr>
        <w:tabs>
          <w:tab w:val="left" w:pos="668"/>
          <w:tab w:val="left" w:pos="669"/>
        </w:tabs>
        <w:spacing w:before="2" w:after="0" w:line="240" w:lineRule="auto"/>
        <w:ind w:left="668" w:right="0" w:hanging="339"/>
        <w:jc w:val="left"/>
        <w:rPr>
          <w:sz w:val="24"/>
        </w:rPr>
      </w:pPr>
      <w:r>
        <w:rPr>
          <w:sz w:val="24"/>
        </w:rPr>
        <w:t>шкаф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пособий;</w:t>
      </w:r>
    </w:p>
    <w:p>
      <w:pPr>
        <w:pStyle w:val="7"/>
        <w:numPr>
          <w:ilvl w:val="0"/>
          <w:numId w:val="2"/>
        </w:numPr>
        <w:tabs>
          <w:tab w:val="left" w:pos="668"/>
          <w:tab w:val="left" w:pos="669"/>
        </w:tabs>
        <w:spacing w:before="0" w:after="0" w:line="275" w:lineRule="exact"/>
        <w:ind w:left="668" w:right="0" w:hanging="339"/>
        <w:jc w:val="left"/>
        <w:rPr>
          <w:sz w:val="24"/>
        </w:rPr>
      </w:pPr>
      <w:r>
        <w:rPr>
          <w:sz w:val="24"/>
        </w:rPr>
        <w:t>стеллаж</w:t>
      </w:r>
      <w:r>
        <w:rPr>
          <w:spacing w:val="-14"/>
          <w:sz w:val="24"/>
        </w:rPr>
        <w:t xml:space="preserve"> </w:t>
      </w:r>
      <w:r>
        <w:rPr>
          <w:sz w:val="24"/>
        </w:rPr>
        <w:t>демонстрационный;</w:t>
      </w:r>
    </w:p>
    <w:p>
      <w:pPr>
        <w:pStyle w:val="5"/>
        <w:ind w:right="113" w:firstLine="228"/>
      </w:pPr>
      <w:r>
        <w:t>Мебель,</w:t>
      </w:r>
      <w:r>
        <w:rPr>
          <w:spacing w:val="1"/>
        </w:rPr>
        <w:t xml:space="preserve"> </w:t>
      </w:r>
      <w:r>
        <w:t>приспособления,</w:t>
      </w:r>
      <w:r>
        <w:rPr>
          <w:spacing w:val="1"/>
        </w:rPr>
        <w:t xml:space="preserve"> </w:t>
      </w:r>
      <w:r>
        <w:t>оргтехника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сертификаты</w:t>
      </w:r>
      <w:r>
        <w:rPr>
          <w:spacing w:val="-8"/>
        </w:rPr>
        <w:t xml:space="preserve"> </w:t>
      </w:r>
      <w:r>
        <w:t>соответствия</w:t>
      </w:r>
      <w:r>
        <w:rPr>
          <w:spacing w:val="-6"/>
        </w:rPr>
        <w:t xml:space="preserve"> </w:t>
      </w:r>
      <w:r>
        <w:t>принятой</w:t>
      </w:r>
      <w:r>
        <w:rPr>
          <w:spacing w:val="-8"/>
        </w:rPr>
        <w:t xml:space="preserve"> </w:t>
      </w:r>
      <w:r>
        <w:t>категории</w:t>
      </w:r>
      <w:r>
        <w:rPr>
          <w:spacing w:val="-4"/>
        </w:rPr>
        <w:t xml:space="preserve"> </w:t>
      </w:r>
      <w:r>
        <w:t>разработанного</w:t>
      </w:r>
      <w:r>
        <w:rPr>
          <w:spacing w:val="-6"/>
        </w:rPr>
        <w:t xml:space="preserve"> </w:t>
      </w:r>
      <w:r>
        <w:t>стандарта</w:t>
      </w:r>
      <w:r>
        <w:rPr>
          <w:spacing w:val="-7"/>
        </w:rPr>
        <w:t xml:space="preserve"> </w:t>
      </w:r>
      <w:r>
        <w:t>(регламента).</w:t>
      </w:r>
    </w:p>
    <w:p>
      <w:pPr>
        <w:pStyle w:val="5"/>
        <w:ind w:left="332" w:firstLine="0"/>
      </w:pPr>
      <w:r>
        <w:t>В</w:t>
      </w:r>
      <w:r>
        <w:rPr>
          <w:spacing w:val="-11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комплект</w:t>
      </w:r>
      <w:r>
        <w:rPr>
          <w:spacing w:val="-5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средств</w:t>
      </w:r>
      <w:r>
        <w:rPr>
          <w:spacing w:val="-10"/>
        </w:rPr>
        <w:t xml:space="preserve"> </w:t>
      </w:r>
      <w:r>
        <w:t>входят:</w:t>
      </w:r>
    </w:p>
    <w:p>
      <w:pPr>
        <w:pStyle w:val="7"/>
        <w:numPr>
          <w:ilvl w:val="0"/>
          <w:numId w:val="2"/>
        </w:numPr>
        <w:tabs>
          <w:tab w:val="left" w:pos="668"/>
          <w:tab w:val="left" w:pos="669"/>
        </w:tabs>
        <w:spacing w:before="0" w:after="0" w:line="240" w:lineRule="auto"/>
        <w:ind w:left="668" w:right="0" w:hanging="339"/>
        <w:jc w:val="left"/>
        <w:rPr>
          <w:sz w:val="24"/>
        </w:rPr>
      </w:pPr>
      <w:r>
        <w:rPr>
          <w:sz w:val="24"/>
        </w:rPr>
        <w:t>компьютер/ноутбук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периферией;</w:t>
      </w:r>
    </w:p>
    <w:p>
      <w:pPr>
        <w:pStyle w:val="7"/>
        <w:numPr>
          <w:ilvl w:val="0"/>
          <w:numId w:val="2"/>
        </w:numPr>
        <w:tabs>
          <w:tab w:val="left" w:pos="668"/>
          <w:tab w:val="left" w:pos="669"/>
        </w:tabs>
        <w:spacing w:before="2" w:after="0" w:line="240" w:lineRule="auto"/>
        <w:ind w:left="668" w:right="0" w:hanging="339"/>
        <w:jc w:val="left"/>
        <w:rPr>
          <w:sz w:val="24"/>
        </w:rPr>
      </w:pPr>
      <w:r>
        <w:rPr>
          <w:spacing w:val="-1"/>
          <w:sz w:val="24"/>
        </w:rPr>
        <w:t>многофункциональное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устройство/принтер,</w:t>
      </w:r>
      <w:r>
        <w:rPr>
          <w:spacing w:val="-6"/>
          <w:sz w:val="24"/>
        </w:rPr>
        <w:t xml:space="preserve"> </w:t>
      </w:r>
      <w:r>
        <w:rPr>
          <w:sz w:val="24"/>
        </w:rPr>
        <w:t>сканер,</w:t>
      </w:r>
      <w:r>
        <w:rPr>
          <w:spacing w:val="-7"/>
          <w:sz w:val="24"/>
        </w:rPr>
        <w:t xml:space="preserve"> </w:t>
      </w:r>
      <w:r>
        <w:rPr>
          <w:sz w:val="24"/>
        </w:rPr>
        <w:t>ксерокс;</w:t>
      </w:r>
    </w:p>
    <w:p>
      <w:pPr>
        <w:pStyle w:val="7"/>
        <w:numPr>
          <w:ilvl w:val="0"/>
          <w:numId w:val="2"/>
        </w:numPr>
        <w:tabs>
          <w:tab w:val="left" w:pos="668"/>
          <w:tab w:val="left" w:pos="669"/>
        </w:tabs>
        <w:spacing w:before="2" w:after="0" w:line="274" w:lineRule="exact"/>
        <w:ind w:left="668" w:right="0" w:hanging="339"/>
        <w:jc w:val="left"/>
        <w:rPr>
          <w:sz w:val="24"/>
        </w:rPr>
      </w:pPr>
      <w:r>
        <w:rPr>
          <w:sz w:val="24"/>
        </w:rPr>
        <w:t>сетевой</w:t>
      </w:r>
      <w:r>
        <w:rPr>
          <w:spacing w:val="-4"/>
          <w:sz w:val="24"/>
        </w:rPr>
        <w:t xml:space="preserve"> </w:t>
      </w:r>
      <w:r>
        <w:rPr>
          <w:sz w:val="24"/>
        </w:rPr>
        <w:t>фильтр;</w:t>
      </w:r>
    </w:p>
    <w:p>
      <w:pPr>
        <w:pStyle w:val="5"/>
        <w:spacing w:line="274" w:lineRule="exact"/>
        <w:ind w:left="332" w:firstLine="0"/>
        <w:jc w:val="left"/>
      </w:pPr>
      <w:r>
        <w:t>Учебные</w:t>
      </w:r>
      <w:r>
        <w:rPr>
          <w:spacing w:val="-13"/>
        </w:rPr>
        <w:t xml:space="preserve"> </w:t>
      </w:r>
      <w:r>
        <w:t>классы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кабинеты</w:t>
      </w:r>
      <w:r>
        <w:rPr>
          <w:spacing w:val="-4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следующие</w:t>
      </w:r>
      <w:r>
        <w:rPr>
          <w:spacing w:val="-10"/>
        </w:rPr>
        <w:t xml:space="preserve"> </w:t>
      </w:r>
      <w:r>
        <w:t>зоны:</w:t>
      </w:r>
    </w:p>
    <w:p>
      <w:pPr>
        <w:pStyle w:val="7"/>
        <w:numPr>
          <w:ilvl w:val="0"/>
          <w:numId w:val="2"/>
        </w:numPr>
        <w:tabs>
          <w:tab w:val="left" w:pos="668"/>
          <w:tab w:val="left" w:pos="669"/>
        </w:tabs>
        <w:spacing w:before="5" w:after="0" w:line="237" w:lineRule="auto"/>
        <w:ind w:left="668" w:right="666" w:hanging="339"/>
        <w:jc w:val="left"/>
        <w:rPr>
          <w:sz w:val="24"/>
        </w:rPr>
      </w:pPr>
      <w:r>
        <w:rPr>
          <w:sz w:val="24"/>
        </w:rPr>
        <w:t>рабочее</w:t>
      </w:r>
      <w:r>
        <w:rPr>
          <w:spacing w:val="31"/>
          <w:sz w:val="24"/>
        </w:rPr>
        <w:t xml:space="preserve"> </w:t>
      </w:r>
      <w:r>
        <w:rPr>
          <w:sz w:val="24"/>
        </w:rPr>
        <w:t>место</w:t>
      </w:r>
      <w:r>
        <w:rPr>
          <w:spacing w:val="3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пространством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30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33"/>
          <w:sz w:val="24"/>
        </w:rPr>
        <w:t xml:space="preserve"> </w:t>
      </w:r>
      <w:r>
        <w:rPr>
          <w:sz w:val="24"/>
        </w:rPr>
        <w:t>часто</w:t>
      </w:r>
      <w:r>
        <w:rPr>
          <w:spacing w:val="30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оснащения;</w:t>
      </w:r>
    </w:p>
    <w:p>
      <w:pPr>
        <w:pStyle w:val="7"/>
        <w:numPr>
          <w:ilvl w:val="0"/>
          <w:numId w:val="2"/>
        </w:numPr>
        <w:tabs>
          <w:tab w:val="left" w:pos="668"/>
          <w:tab w:val="left" w:pos="669"/>
        </w:tabs>
        <w:spacing w:before="6" w:after="0" w:line="275" w:lineRule="exact"/>
        <w:ind w:left="668" w:right="0" w:hanging="339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6"/>
          <w:sz w:val="24"/>
        </w:rPr>
        <w:t xml:space="preserve"> </w:t>
      </w:r>
      <w:r>
        <w:rPr>
          <w:sz w:val="24"/>
        </w:rPr>
        <w:t>зону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вещей;</w:t>
      </w:r>
    </w:p>
    <w:p>
      <w:pPr>
        <w:pStyle w:val="7"/>
        <w:numPr>
          <w:ilvl w:val="0"/>
          <w:numId w:val="2"/>
        </w:numPr>
        <w:tabs>
          <w:tab w:val="left" w:pos="668"/>
          <w:tab w:val="left" w:pos="669"/>
        </w:tabs>
        <w:spacing w:before="0" w:after="0" w:line="274" w:lineRule="exact"/>
        <w:ind w:left="668" w:right="0" w:hanging="339"/>
        <w:jc w:val="left"/>
        <w:rPr>
          <w:sz w:val="24"/>
        </w:rPr>
      </w:pPr>
      <w:r>
        <w:rPr>
          <w:sz w:val="24"/>
        </w:rPr>
        <w:t>пространство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оборудования.</w:t>
      </w:r>
    </w:p>
    <w:p>
      <w:pPr>
        <w:pStyle w:val="5"/>
        <w:ind w:right="121" w:firstLine="228"/>
      </w:pPr>
      <w:r>
        <w:t>Организация</w:t>
      </w:r>
      <w:r>
        <w:rPr>
          <w:spacing w:val="1"/>
        </w:rPr>
        <w:t xml:space="preserve"> </w:t>
      </w:r>
      <w:r>
        <w:t>зональной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эргономическим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-1"/>
        </w:rPr>
        <w:t xml:space="preserve"> </w:t>
      </w:r>
      <w:r>
        <w:t>комфортности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>
      <w:pPr>
        <w:pStyle w:val="5"/>
        <w:ind w:right="112" w:firstLine="228"/>
      </w:pPr>
      <w:r>
        <w:t>Комплекты оснащения классов, учебных кабинетов, иных помещений и зон внеурочной</w:t>
      </w:r>
      <w:r>
        <w:rPr>
          <w:spacing w:val="1"/>
        </w:rPr>
        <w:t xml:space="preserve"> </w:t>
      </w:r>
      <w:r>
        <w:t>деятельности формируются в соответствии со спецификой МБОУ «</w:t>
      </w:r>
      <w:r>
        <w:rPr>
          <w:lang w:val="ru-RU"/>
        </w:rPr>
        <w:t>Озёрная</w:t>
      </w:r>
      <w:r>
        <w:t xml:space="preserve"> СОШ» и</w:t>
      </w:r>
      <w:r>
        <w:rPr>
          <w:spacing w:val="1"/>
        </w:rPr>
        <w:t xml:space="preserve"> </w:t>
      </w:r>
      <w:r>
        <w:t>включают учебно-наглядные пособия, сопровождающиеся инструктивно-методическими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реализуемой</w:t>
      </w:r>
      <w:r>
        <w:rPr>
          <w:spacing w:val="-1"/>
        </w:rPr>
        <w:t xml:space="preserve"> </w:t>
      </w:r>
      <w:r>
        <w:t>рабочей программой.</w:t>
      </w:r>
    </w:p>
    <w:p>
      <w:pPr>
        <w:pStyle w:val="5"/>
        <w:ind w:left="332" w:firstLine="0"/>
      </w:pPr>
      <w:r>
        <w:t>Комплектование</w:t>
      </w:r>
      <w:r>
        <w:rPr>
          <w:spacing w:val="-11"/>
        </w:rPr>
        <w:t xml:space="preserve"> </w:t>
      </w:r>
      <w:r>
        <w:t>классов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кабинетов</w:t>
      </w:r>
      <w:r>
        <w:rPr>
          <w:spacing w:val="-12"/>
        </w:rPr>
        <w:t xml:space="preserve"> </w:t>
      </w:r>
      <w:r>
        <w:t>формируется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учётом:</w:t>
      </w:r>
    </w:p>
    <w:p>
      <w:pPr>
        <w:pStyle w:val="7"/>
        <w:numPr>
          <w:ilvl w:val="0"/>
          <w:numId w:val="2"/>
        </w:numPr>
        <w:tabs>
          <w:tab w:val="left" w:pos="668"/>
          <w:tab w:val="left" w:pos="669"/>
        </w:tabs>
        <w:spacing w:before="1" w:after="0" w:line="275" w:lineRule="exact"/>
        <w:ind w:left="668" w:right="0" w:hanging="339"/>
        <w:jc w:val="left"/>
        <w:rPr>
          <w:sz w:val="24"/>
        </w:rPr>
      </w:pPr>
      <w:r>
        <w:rPr>
          <w:sz w:val="24"/>
        </w:rPr>
        <w:t>возрастных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>
      <w:pPr>
        <w:pStyle w:val="7"/>
        <w:numPr>
          <w:ilvl w:val="0"/>
          <w:numId w:val="2"/>
        </w:numPr>
        <w:tabs>
          <w:tab w:val="left" w:pos="668"/>
          <w:tab w:val="left" w:pos="669"/>
        </w:tabs>
        <w:spacing w:before="1" w:after="0" w:line="237" w:lineRule="auto"/>
        <w:ind w:left="668" w:right="188" w:hanging="339"/>
        <w:jc w:val="left"/>
        <w:rPr>
          <w:sz w:val="24"/>
        </w:rPr>
      </w:pPr>
      <w:r>
        <w:rPr>
          <w:sz w:val="24"/>
        </w:rPr>
        <w:t>ориентации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3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9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обучения;</w:t>
      </w:r>
    </w:p>
    <w:p>
      <w:pPr>
        <w:pStyle w:val="7"/>
        <w:numPr>
          <w:ilvl w:val="0"/>
          <w:numId w:val="2"/>
        </w:numPr>
        <w:tabs>
          <w:tab w:val="left" w:pos="668"/>
          <w:tab w:val="left" w:pos="669"/>
        </w:tabs>
        <w:spacing w:before="6" w:after="0" w:line="275" w:lineRule="exact"/>
        <w:ind w:left="668" w:right="0" w:hanging="339"/>
        <w:jc w:val="left"/>
        <w:rPr>
          <w:sz w:val="24"/>
        </w:rPr>
      </w:pPr>
      <w:r>
        <w:rPr>
          <w:sz w:val="24"/>
        </w:rPr>
        <w:t>необходимости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достаточности;</w:t>
      </w:r>
    </w:p>
    <w:p>
      <w:pPr>
        <w:pStyle w:val="7"/>
        <w:numPr>
          <w:ilvl w:val="0"/>
          <w:numId w:val="2"/>
        </w:numPr>
        <w:tabs>
          <w:tab w:val="left" w:pos="668"/>
          <w:tab w:val="left" w:pos="669"/>
        </w:tabs>
        <w:spacing w:before="0" w:after="0" w:line="240" w:lineRule="auto"/>
        <w:ind w:left="668" w:right="540" w:hanging="339"/>
        <w:jc w:val="left"/>
        <w:rPr>
          <w:sz w:val="24"/>
        </w:rPr>
      </w:pPr>
      <w:r>
        <w:rPr>
          <w:sz w:val="24"/>
        </w:rPr>
        <w:t>универсальности, возможности применения одних и тех же средств обучения 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>
      <w:pPr>
        <w:pStyle w:val="5"/>
        <w:ind w:right="113" w:firstLine="228"/>
      </w:pPr>
      <w:r>
        <w:t>Интегрированным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61"/>
        </w:rPr>
        <w:t xml:space="preserve"> </w:t>
      </w:r>
      <w:r>
        <w:t>условий</w:t>
      </w:r>
      <w:r>
        <w:rPr>
          <w:spacing w:val="6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>
        <w:rPr>
          <w:lang w:val="ru-RU"/>
        </w:rPr>
        <w:t>Озёрная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1"/>
        </w:rPr>
        <w:t xml:space="preserve"> </w:t>
      </w:r>
      <w:r>
        <w:t>работникам: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0" w:after="0" w:line="240" w:lineRule="auto"/>
        <w:ind w:left="668" w:right="124" w:hanging="339"/>
        <w:jc w:val="both"/>
        <w:rPr>
          <w:sz w:val="24"/>
        </w:rPr>
      </w:pP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>
      <w:pPr>
        <w:pStyle w:val="5"/>
        <w:spacing w:before="5" w:line="206" w:lineRule="auto"/>
        <w:ind w:right="126" w:firstLine="280"/>
      </w:pPr>
      <w:r>
        <w:t>гарантирующей</w:t>
      </w:r>
      <w:r>
        <w:rPr>
          <w:spacing w:val="1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6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и социального</w:t>
      </w:r>
      <w:r>
        <w:rPr>
          <w:spacing w:val="-6"/>
        </w:rPr>
        <w:t xml:space="preserve"> </w:t>
      </w:r>
      <w:r>
        <w:t>благополучия обучающихся.</w:t>
      </w:r>
    </w:p>
    <w:p>
      <w:pPr>
        <w:spacing w:after="0" w:line="206" w:lineRule="auto"/>
        <w:sectPr>
          <w:pgSz w:w="11930" w:h="16860"/>
          <w:pgMar w:top="1020" w:right="720" w:bottom="800" w:left="1600" w:header="0" w:footer="602" w:gutter="0"/>
          <w:cols w:space="720" w:num="1"/>
        </w:sectPr>
      </w:pPr>
    </w:p>
    <w:p>
      <w:pPr>
        <w:pStyle w:val="2"/>
        <w:spacing w:before="75"/>
        <w:ind w:left="573"/>
      </w:pPr>
      <w:r>
        <w:t>Механизмы</w:t>
      </w:r>
      <w:r>
        <w:rPr>
          <w:spacing w:val="-11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целевых</w:t>
      </w:r>
      <w:r>
        <w:rPr>
          <w:spacing w:val="-7"/>
        </w:rPr>
        <w:t xml:space="preserve"> </w:t>
      </w:r>
      <w:r>
        <w:t>ориентиров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системе</w:t>
      </w:r>
      <w:r>
        <w:rPr>
          <w:spacing w:val="-10"/>
        </w:rPr>
        <w:t xml:space="preserve"> </w:t>
      </w:r>
      <w:r>
        <w:t>условий</w:t>
      </w:r>
    </w:p>
    <w:p>
      <w:pPr>
        <w:pStyle w:val="5"/>
        <w:spacing w:before="231"/>
        <w:ind w:left="385" w:firstLine="0"/>
      </w:pPr>
      <w:r>
        <w:t>Интегративным</w:t>
      </w:r>
      <w:r>
        <w:rPr>
          <w:spacing w:val="42"/>
        </w:rPr>
        <w:t xml:space="preserve"> </w:t>
      </w:r>
      <w:r>
        <w:t>результатом</w:t>
      </w:r>
      <w:r>
        <w:rPr>
          <w:spacing w:val="44"/>
        </w:rPr>
        <w:t xml:space="preserve"> </w:t>
      </w:r>
      <w:r>
        <w:t>выполнения</w:t>
      </w:r>
      <w:r>
        <w:rPr>
          <w:spacing w:val="46"/>
        </w:rPr>
        <w:t xml:space="preserve"> </w:t>
      </w:r>
      <w:r>
        <w:t>требований</w:t>
      </w:r>
      <w:r>
        <w:rPr>
          <w:spacing w:val="45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ФОП</w:t>
      </w:r>
      <w:r>
        <w:rPr>
          <w:spacing w:val="43"/>
        </w:rPr>
        <w:t xml:space="preserve"> </w:t>
      </w:r>
      <w:r>
        <w:t>НОО</w:t>
      </w:r>
      <w:r>
        <w:rPr>
          <w:spacing w:val="46"/>
        </w:rPr>
        <w:t xml:space="preserve"> </w:t>
      </w:r>
      <w:r>
        <w:t>МБОУ</w:t>
      </w:r>
    </w:p>
    <w:p>
      <w:pPr>
        <w:pStyle w:val="5"/>
        <w:ind w:right="114" w:firstLine="0"/>
      </w:pPr>
      <w:r>
        <w:t>«</w:t>
      </w:r>
      <w:r>
        <w:rPr>
          <w:lang w:val="ru-RU"/>
        </w:rPr>
        <w:t>Озёрная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-57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развития обучающихся.</w:t>
      </w:r>
    </w:p>
    <w:p>
      <w:pPr>
        <w:pStyle w:val="5"/>
        <w:ind w:left="385" w:right="1054" w:firstLine="0"/>
      </w:pPr>
      <w:r>
        <w:t>Условия, созданные в МБОУ «</w:t>
      </w:r>
      <w:r>
        <w:rPr>
          <w:lang w:val="ru-RU"/>
        </w:rPr>
        <w:t>Озёрная</w:t>
      </w:r>
      <w:r>
        <w:t xml:space="preserve"> СОШ», реализующей ФОП НОО: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-1"/>
        </w:rPr>
        <w:t xml:space="preserve"> </w:t>
      </w:r>
      <w:r>
        <w:t>требованиям</w:t>
      </w:r>
      <w:r>
        <w:rPr>
          <w:spacing w:val="2"/>
        </w:rPr>
        <w:t xml:space="preserve"> </w:t>
      </w:r>
      <w:r>
        <w:t>ФГОС;</w:t>
      </w:r>
    </w:p>
    <w:p>
      <w:pPr>
        <w:pStyle w:val="5"/>
        <w:ind w:right="130" w:firstLine="280"/>
      </w:pPr>
      <w:r>
        <w:t>гарантируют сохранность и укрепление физического, психологического и 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обучающихся;</w:t>
      </w:r>
    </w:p>
    <w:p>
      <w:pPr>
        <w:pStyle w:val="5"/>
        <w:ind w:right="131" w:firstLine="280"/>
      </w:pPr>
      <w:r>
        <w:t>обеспечивают реализацию основной образовательной программы школы и 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2"/>
        </w:rPr>
        <w:t xml:space="preserve"> </w:t>
      </w:r>
      <w:r>
        <w:t>результатов ее</w:t>
      </w:r>
      <w:r>
        <w:rPr>
          <w:spacing w:val="-1"/>
        </w:rPr>
        <w:t xml:space="preserve"> </w:t>
      </w:r>
      <w:r>
        <w:t>освоения;</w:t>
      </w:r>
    </w:p>
    <w:p>
      <w:pPr>
        <w:pStyle w:val="5"/>
        <w:ind w:right="135" w:firstLine="280"/>
      </w:pPr>
      <w:r>
        <w:t>учитывать особенности школы, его организационную структуру, запросы участников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деятельности;</w:t>
      </w:r>
    </w:p>
    <w:p>
      <w:pPr>
        <w:pStyle w:val="5"/>
        <w:spacing w:before="2"/>
        <w:ind w:right="121" w:firstLine="280"/>
      </w:pPr>
      <w:r>
        <w:t>предоставлять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социальными</w:t>
      </w:r>
      <w:r>
        <w:rPr>
          <w:spacing w:val="6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социума.</w:t>
      </w:r>
    </w:p>
    <w:p>
      <w:pPr>
        <w:pStyle w:val="5"/>
        <w:spacing w:before="1"/>
        <w:ind w:right="108" w:firstLine="228"/>
      </w:pPr>
      <w:r>
        <w:t>Описание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>
        <w:rPr>
          <w:lang w:val="ru-RU"/>
        </w:rPr>
        <w:t>Озёрная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проведенной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аналитико-обобщающей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прогностической</w:t>
      </w:r>
      <w:r>
        <w:rPr>
          <w:spacing w:val="1"/>
        </w:rPr>
        <w:t xml:space="preserve"> </w:t>
      </w:r>
      <w:r>
        <w:t>работы, включающей:</w:t>
      </w:r>
    </w:p>
    <w:p>
      <w:pPr>
        <w:pStyle w:val="7"/>
        <w:numPr>
          <w:ilvl w:val="0"/>
          <w:numId w:val="1"/>
        </w:numPr>
        <w:tabs>
          <w:tab w:val="left" w:pos="558"/>
        </w:tabs>
        <w:spacing w:before="33" w:after="0" w:line="218" w:lineRule="auto"/>
        <w:ind w:left="104" w:right="123" w:firstLine="228"/>
        <w:jc w:val="both"/>
        <w:rPr>
          <w:sz w:val="24"/>
        </w:rPr>
      </w:pPr>
      <w:r>
        <w:rPr>
          <w:position w:val="1"/>
          <w:sz w:val="24"/>
        </w:rPr>
        <w:t>анализ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имеющихся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МБОУ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«</w:t>
      </w:r>
      <w:r>
        <w:rPr>
          <w:position w:val="1"/>
          <w:sz w:val="24"/>
          <w:lang w:val="ru-RU"/>
        </w:rPr>
        <w:t>Озёрная</w:t>
      </w:r>
      <w:r>
        <w:rPr>
          <w:spacing w:val="1"/>
          <w:sz w:val="22"/>
        </w:rPr>
        <w:t xml:space="preserve"> </w:t>
      </w:r>
      <w:r>
        <w:rPr>
          <w:sz w:val="22"/>
        </w:rPr>
        <w:t>СОШ</w:t>
      </w:r>
      <w:r>
        <w:rPr>
          <w:position w:val="1"/>
          <w:sz w:val="24"/>
        </w:rPr>
        <w:t>»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условий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ресурсов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реализации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>
      <w:pPr>
        <w:pStyle w:val="7"/>
        <w:numPr>
          <w:ilvl w:val="0"/>
          <w:numId w:val="1"/>
        </w:numPr>
        <w:tabs>
          <w:tab w:val="left" w:pos="554"/>
        </w:tabs>
        <w:spacing w:before="24" w:after="0" w:line="228" w:lineRule="auto"/>
        <w:ind w:left="104" w:right="130" w:firstLine="228"/>
        <w:jc w:val="both"/>
        <w:rPr>
          <w:sz w:val="24"/>
        </w:rPr>
      </w:pPr>
      <w:r>
        <w:rPr>
          <w:position w:val="1"/>
          <w:sz w:val="24"/>
        </w:rPr>
        <w:t>установление степени их соответствия требованиям ФГОС, а также целям и задачам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ФОП НОО МБОУ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lang w:val="ru-RU"/>
        </w:rPr>
        <w:t>Озёрная</w:t>
      </w:r>
      <w:bookmarkStart w:id="0" w:name="_GoBack"/>
      <w:bookmarkEnd w:id="0"/>
      <w:r>
        <w:rPr>
          <w:sz w:val="22"/>
        </w:rPr>
        <w:t xml:space="preserve"> СОШ</w:t>
      </w:r>
      <w:r>
        <w:rPr>
          <w:sz w:val="24"/>
        </w:rPr>
        <w:t>», сформированным с учетом потребностей 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7"/>
        <w:numPr>
          <w:ilvl w:val="0"/>
          <w:numId w:val="1"/>
        </w:numPr>
        <w:tabs>
          <w:tab w:val="left" w:pos="570"/>
        </w:tabs>
        <w:spacing w:before="27" w:after="0" w:line="216" w:lineRule="auto"/>
        <w:ind w:left="104" w:right="123" w:firstLine="228"/>
        <w:jc w:val="both"/>
        <w:rPr>
          <w:sz w:val="24"/>
        </w:rPr>
      </w:pPr>
      <w:r>
        <w:rPr>
          <w:position w:val="1"/>
          <w:sz w:val="24"/>
        </w:rPr>
        <w:t>выявление проблемных зон и установление необходимых изменений в имеющихся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приведения 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требованиями ФГОС;</w:t>
      </w:r>
    </w:p>
    <w:p>
      <w:pPr>
        <w:pStyle w:val="7"/>
        <w:numPr>
          <w:ilvl w:val="0"/>
          <w:numId w:val="1"/>
        </w:numPr>
        <w:tabs>
          <w:tab w:val="left" w:pos="652"/>
        </w:tabs>
        <w:spacing w:before="32" w:after="0" w:line="216" w:lineRule="auto"/>
        <w:ind w:left="104" w:right="121" w:firstLine="228"/>
        <w:jc w:val="both"/>
        <w:rPr>
          <w:sz w:val="24"/>
        </w:rPr>
      </w:pPr>
      <w:r>
        <w:rPr>
          <w:position w:val="1"/>
          <w:sz w:val="24"/>
        </w:rPr>
        <w:t>разработку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привлечением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всех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участников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образовательной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деятельности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10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7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условий;</w:t>
      </w:r>
    </w:p>
    <w:p>
      <w:pPr>
        <w:pStyle w:val="7"/>
        <w:numPr>
          <w:ilvl w:val="0"/>
          <w:numId w:val="1"/>
        </w:numPr>
        <w:tabs>
          <w:tab w:val="left" w:pos="618"/>
        </w:tabs>
        <w:spacing w:before="37" w:after="0" w:line="218" w:lineRule="auto"/>
        <w:ind w:left="104" w:right="120" w:firstLine="228"/>
        <w:jc w:val="both"/>
        <w:rPr>
          <w:sz w:val="24"/>
        </w:rPr>
      </w:pPr>
      <w:r>
        <w:rPr>
          <w:position w:val="1"/>
          <w:sz w:val="24"/>
        </w:rPr>
        <w:t>разработку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сетевого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графика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(дорожной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карты)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создания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необходимой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системы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условий;</w:t>
      </w:r>
    </w:p>
    <w:p>
      <w:pPr>
        <w:pStyle w:val="7"/>
        <w:numPr>
          <w:ilvl w:val="0"/>
          <w:numId w:val="1"/>
        </w:numPr>
        <w:tabs>
          <w:tab w:val="left" w:pos="772"/>
        </w:tabs>
        <w:spacing w:before="33" w:after="0" w:line="213" w:lineRule="auto"/>
        <w:ind w:left="104" w:right="122" w:firstLine="228"/>
        <w:jc w:val="both"/>
        <w:rPr>
          <w:sz w:val="24"/>
        </w:rPr>
      </w:pPr>
      <w:r>
        <w:rPr>
          <w:position w:val="1"/>
          <w:sz w:val="24"/>
        </w:rPr>
        <w:t>разработку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механизмов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мониторинга,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оценки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коррекции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реализации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2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разработанного 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карты).</w:t>
      </w:r>
    </w:p>
    <w:sectPr>
      <w:pgSz w:w="11930" w:h="16860"/>
      <w:pgMar w:top="1020" w:right="720" w:bottom="800" w:left="1600" w:header="0" w:footer="60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ind w:left="0" w:firstLine="0"/>
      <w:jc w:val="left"/>
      <w:rPr>
        <w:sz w:val="20"/>
      </w:rPr>
    </w:pPr>
    <w:r>
      <w:pict>
        <v:shape id="_x0000_s2049" o:spid="_x0000_s2049" o:spt="202" type="#_x0000_t202" style="position:absolute;left:0pt;margin-left:316.85pt;margin-top:801.4pt;height:13.05pt;width:16.1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205925"/>
    <w:multiLevelType w:val="multilevel"/>
    <w:tmpl w:val="BF205925"/>
    <w:lvl w:ilvl="0" w:tentative="0">
      <w:start w:val="1"/>
      <w:numFmt w:val="decimal"/>
      <w:lvlText w:val="%1)"/>
      <w:lvlJc w:val="left"/>
      <w:pPr>
        <w:ind w:left="104" w:hanging="322"/>
        <w:jc w:val="left"/>
      </w:pPr>
      <w:rPr>
        <w:rFonts w:hint="default" w:ascii="Times New Roman" w:hAnsi="Times New Roman" w:eastAsia="Times New Roman" w:cs="Times New Roman"/>
        <w:w w:val="97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50" w:hanging="32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00" w:hanging="32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50" w:hanging="32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00" w:hanging="32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50" w:hanging="32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00" w:hanging="32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50" w:hanging="32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00" w:hanging="322"/>
      </w:pPr>
      <w:rPr>
        <w:rFonts w:hint="default"/>
        <w:lang w:val="ru-RU" w:eastAsia="en-US" w:bidi="ar-SA"/>
      </w:rPr>
    </w:lvl>
  </w:abstractNum>
  <w:abstractNum w:abstractNumId="1">
    <w:nsid w:val="CF092B84"/>
    <w:multiLevelType w:val="multilevel"/>
    <w:tmpl w:val="CF092B84"/>
    <w:lvl w:ilvl="0" w:tentative="0">
      <w:start w:val="0"/>
      <w:numFmt w:val="bullet"/>
      <w:lvlText w:val=""/>
      <w:lvlJc w:val="left"/>
      <w:pPr>
        <w:ind w:left="104" w:hanging="149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50" w:hanging="14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00" w:hanging="14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50" w:hanging="14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00" w:hanging="14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50" w:hanging="14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00" w:hanging="14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50" w:hanging="14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00" w:hanging="149"/>
      </w:pPr>
      <w:rPr>
        <w:rFonts w:hint="default"/>
        <w:lang w:val="ru-RU" w:eastAsia="en-US" w:bidi="ar-SA"/>
      </w:rPr>
    </w:lvl>
  </w:abstractNum>
  <w:abstractNum w:abstractNumId="2">
    <w:nsid w:val="0053208E"/>
    <w:multiLevelType w:val="multilevel"/>
    <w:tmpl w:val="0053208E"/>
    <w:lvl w:ilvl="0" w:tentative="0">
      <w:start w:val="0"/>
      <w:numFmt w:val="bullet"/>
      <w:lvlText w:val=""/>
      <w:lvlJc w:val="left"/>
      <w:pPr>
        <w:ind w:left="104" w:hanging="192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50" w:hanging="19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00" w:hanging="19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50" w:hanging="19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00" w:hanging="19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50" w:hanging="19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00" w:hanging="19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50" w:hanging="19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00" w:hanging="192"/>
      </w:pPr>
      <w:rPr>
        <w:rFonts w:hint="default"/>
        <w:lang w:val="ru-RU" w:eastAsia="en-US" w:bidi="ar-SA"/>
      </w:rPr>
    </w:lvl>
  </w:abstractNum>
  <w:abstractNum w:abstractNumId="3">
    <w:nsid w:val="59ADCABA"/>
    <w:multiLevelType w:val="multilevel"/>
    <w:tmpl w:val="59ADCABA"/>
    <w:lvl w:ilvl="0" w:tentative="0">
      <w:start w:val="0"/>
      <w:numFmt w:val="bullet"/>
      <w:lvlText w:val="—"/>
      <w:lvlJc w:val="left"/>
      <w:pPr>
        <w:ind w:left="668" w:hanging="339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54" w:hanging="33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48" w:hanging="33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42" w:hanging="33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36" w:hanging="33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30" w:hanging="33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24" w:hanging="33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18" w:hanging="33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812" w:hanging="33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52961F9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332" w:right="658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104" w:hanging="339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668" w:hanging="339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8">
    <w:name w:val="Table Paragraph"/>
    <w:basedOn w:val="1"/>
    <w:qFormat/>
    <w:uiPriority w:val="1"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ScaleCrop>false</ScaleCrop>
  <LinksUpToDate>false</LinksUpToDate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2024-02-17T06:05:00Z</dcterms:created>
  <dc:creator>!</dc:creator>
  <cp:lastModifiedBy>Леди Ди</cp:lastModifiedBy>
  <dcterms:modified xsi:type="dcterms:W3CDTF">2024-02-17T06:15:47Z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2024-02-17T00:00:00Z</vt:filetime>
  </property>
  <property fmtid="{D5CDD505-2E9C-101B-9397-08002B2CF9AE}" pid="5" name="KSOProductBuildVer">
    <vt:lpwstr>1049-12.2.0.13431</vt:lpwstr>
  </property>
  <property fmtid="{D5CDD505-2E9C-101B-9397-08002B2CF9AE}" pid="6" name="ICV">
    <vt:lpwstr>A6A58F6EA8434C86A62BFCC995116D87_13</vt:lpwstr>
  </property>
</Properties>
</file>